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F03B24" w14:textId="43ED1938" w:rsidR="00DE2B6E" w:rsidRPr="00DE2B6E" w:rsidRDefault="00E35D9E" w:rsidP="00DE2B6E">
      <w:r>
        <w:rPr>
          <w:b/>
          <w:bCs/>
          <w:noProof/>
        </w:rPr>
        <w:drawing>
          <wp:anchor distT="0" distB="0" distL="114300" distR="114300" simplePos="0" relativeHeight="251658240" behindDoc="0" locked="0" layoutInCell="1" allowOverlap="1" wp14:anchorId="5BE38E99" wp14:editId="2027290D">
            <wp:simplePos x="0" y="0"/>
            <wp:positionH relativeFrom="column">
              <wp:posOffset>844550</wp:posOffset>
            </wp:positionH>
            <wp:positionV relativeFrom="page">
              <wp:posOffset>44450</wp:posOffset>
            </wp:positionV>
            <wp:extent cx="4062730" cy="1435100"/>
            <wp:effectExtent l="0" t="0" r="0" b="0"/>
            <wp:wrapNone/>
            <wp:docPr id="6155249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524962" name="Picture 615524962"/>
                    <pic:cNvPicPr/>
                  </pic:nvPicPr>
                  <pic:blipFill>
                    <a:blip r:embed="rId8">
                      <a:extLst>
                        <a:ext uri="{28A0092B-C50C-407E-A947-70E740481C1C}">
                          <a14:useLocalDpi xmlns:a14="http://schemas.microsoft.com/office/drawing/2010/main" val="0"/>
                        </a:ext>
                      </a:extLst>
                    </a:blip>
                    <a:stretch>
                      <a:fillRect/>
                    </a:stretch>
                  </pic:blipFill>
                  <pic:spPr>
                    <a:xfrm>
                      <a:off x="0" y="0"/>
                      <a:ext cx="4062730" cy="1435100"/>
                    </a:xfrm>
                    <a:prstGeom prst="rect">
                      <a:avLst/>
                    </a:prstGeom>
                  </pic:spPr>
                </pic:pic>
              </a:graphicData>
            </a:graphic>
            <wp14:sizeRelV relativeFrom="margin">
              <wp14:pctHeight>0</wp14:pctHeight>
            </wp14:sizeRelV>
          </wp:anchor>
        </w:drawing>
      </w:r>
    </w:p>
    <w:p w14:paraId="24151EBA" w14:textId="77777777" w:rsidR="00E35D9E" w:rsidRDefault="00E35D9E" w:rsidP="00DE2B6E">
      <w:pPr>
        <w:rPr>
          <w:b/>
          <w:bCs/>
        </w:rPr>
      </w:pPr>
    </w:p>
    <w:p w14:paraId="4D39D39D" w14:textId="77777777" w:rsidR="00DE2B6E" w:rsidRPr="00E35D9E" w:rsidRDefault="00DE2B6E" w:rsidP="00E35D9E">
      <w:pPr>
        <w:jc w:val="center"/>
        <w:rPr>
          <w:rFonts w:ascii="Arial Rounded MT Bold" w:hAnsi="Arial Rounded MT Bold"/>
          <w:b/>
          <w:bCs/>
          <w:color w:val="000000" w:themeColor="text1"/>
          <w:sz w:val="28"/>
          <w:szCs w:val="2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E35D9E">
        <w:rPr>
          <w:rFonts w:ascii="Arial Rounded MT Bold" w:hAnsi="Arial Rounded MT Bold"/>
          <w:b/>
          <w:bCs/>
          <w:color w:val="000000" w:themeColor="text1"/>
          <w:sz w:val="28"/>
          <w:szCs w:val="2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Our Early Years Curriculum</w:t>
      </w:r>
    </w:p>
    <w:p w14:paraId="3E781822" w14:textId="634F6905" w:rsidR="00DE2B6E" w:rsidRPr="00E35D9E" w:rsidRDefault="00E35D9E" w:rsidP="00E35D9E">
      <w:pPr>
        <w:jc w:val="center"/>
        <w:rPr>
          <w:rFonts w:ascii="Lucida Calligraphy" w:hAnsi="Lucida Calligraphy"/>
          <w:b/>
          <w:bCs/>
          <w:color w:val="BF4E14" w:themeColor="accent2" w:themeShade="BF"/>
          <w:sz w:val="28"/>
          <w:szCs w:val="28"/>
        </w:rPr>
      </w:pPr>
      <w:r w:rsidRPr="00E35D9E">
        <w:rPr>
          <w:rFonts w:ascii="Lucida Calligraphy" w:hAnsi="Lucida Calligraphy"/>
          <w:b/>
          <w:bCs/>
          <w:color w:val="BF4E14" w:themeColor="accent2" w:themeShade="BF"/>
          <w:sz w:val="28"/>
          <w:szCs w:val="28"/>
        </w:rPr>
        <w:t>The Vision</w:t>
      </w:r>
    </w:p>
    <w:p w14:paraId="2042B1FC" w14:textId="794D8912" w:rsidR="00DE2B6E" w:rsidRPr="00E35D9E" w:rsidRDefault="00DE2B6E" w:rsidP="00DE2B6E">
      <w:r w:rsidRPr="00DE2B6E">
        <w:t xml:space="preserve">At Bumble Bees Day Nursery, we want every child to develop into a </w:t>
      </w:r>
      <w:r w:rsidRPr="00E35D9E">
        <w:t>confident, curious, capable and caring learner.</w:t>
      </w:r>
    </w:p>
    <w:p w14:paraId="39B2DE06" w14:textId="6B639E9D" w:rsidR="00DE2B6E" w:rsidRPr="00DE2B6E" w:rsidRDefault="00DE2B6E" w:rsidP="00DE2B6E">
      <w:r w:rsidRPr="00DE2B6E">
        <w:t>Our curriculum is designed to give children the knowledge, skills, vocabulary, experiences and attitudes they need to thrive both during their time at Bumble Bees and as they move on to the next stage of their education.</w:t>
      </w:r>
    </w:p>
    <w:p w14:paraId="1DFC5EFA" w14:textId="365EF3D3" w:rsidR="00DE2B6E" w:rsidRPr="00DE2B6E" w:rsidRDefault="00DE2B6E" w:rsidP="00DE2B6E">
      <w:r w:rsidRPr="00DE2B6E">
        <w:t>We recognise that every child is unique. We therefore provide an ambitious and inclusive curriculum that builds from each child's individual starting point, interests, experiences and needs.</w:t>
      </w:r>
    </w:p>
    <w:p w14:paraId="75D46BA4" w14:textId="32AD0B1A" w:rsidR="00DE2B6E" w:rsidRPr="00E35D9E" w:rsidRDefault="00DE2B6E" w:rsidP="00DE2B6E">
      <w:r w:rsidRPr="00DE2B6E">
        <w:t xml:space="preserve">Children learn through a balance of </w:t>
      </w:r>
      <w:r w:rsidRPr="00E35D9E">
        <w:t>play, exploration, adult-led teaching, child-initiated learning, routines, real-life experiences and meaningful interactions with knowledgeable adults.</w:t>
      </w:r>
    </w:p>
    <w:p w14:paraId="71327613" w14:textId="677FF4CD" w:rsidR="00DE2B6E" w:rsidRPr="00DE2B6E" w:rsidRDefault="00DE2B6E" w:rsidP="00DE2B6E">
      <w:r w:rsidRPr="00DE2B6E">
        <w:t xml:space="preserve">Our curriculum is underpinned by </w:t>
      </w:r>
      <w:r w:rsidRPr="00E35D9E">
        <w:t>the 7 areas of learning and development in the EYFS,</w:t>
      </w:r>
      <w:r w:rsidRPr="00DE2B6E">
        <w:t xml:space="preserve"> with particular emphasis on </w:t>
      </w:r>
      <w:r w:rsidR="00E35D9E">
        <w:t xml:space="preserve">outdoor play, </w:t>
      </w:r>
      <w:r w:rsidRPr="00DE2B6E">
        <w:t>developing strong communication and language, secure relationships, physical development</w:t>
      </w:r>
      <w:r w:rsidR="00E35D9E">
        <w:t xml:space="preserve"> and </w:t>
      </w:r>
      <w:r w:rsidRPr="00DE2B6E">
        <w:t>independence</w:t>
      </w:r>
      <w:r w:rsidR="00E35D9E">
        <w:t>.</w:t>
      </w:r>
    </w:p>
    <w:p w14:paraId="37E8AEB7" w14:textId="77777777" w:rsidR="00DE2B6E" w:rsidRPr="00DE2B6E" w:rsidRDefault="00000000" w:rsidP="00DE2B6E">
      <w:r>
        <w:pict w14:anchorId="1919B268">
          <v:rect id="_x0000_i1027" style="width:0;height:1.5pt" o:hralign="center" o:hrstd="t" o:hr="t" fillcolor="#a0a0a0" stroked="f"/>
        </w:pict>
      </w:r>
    </w:p>
    <w:p w14:paraId="74836709" w14:textId="3FDFC0DC" w:rsidR="00DE2B6E" w:rsidRPr="00E35D9E" w:rsidRDefault="00DE2B6E" w:rsidP="00E35D9E">
      <w:pPr>
        <w:jc w:val="center"/>
        <w:rPr>
          <w:rFonts w:ascii="Lucida Calligraphy" w:hAnsi="Lucida Calligraphy"/>
          <w:b/>
          <w:bCs/>
          <w:color w:val="BF4E14" w:themeColor="accent2" w:themeShade="BF"/>
          <w:sz w:val="28"/>
          <w:szCs w:val="28"/>
        </w:rPr>
      </w:pPr>
      <w:r w:rsidRPr="00E35D9E">
        <w:rPr>
          <w:rFonts w:ascii="Lucida Calligraphy" w:hAnsi="Lucida Calligraphy"/>
          <w:b/>
          <w:bCs/>
          <w:color w:val="BF4E14" w:themeColor="accent2" w:themeShade="BF"/>
          <w:sz w:val="28"/>
          <w:szCs w:val="28"/>
        </w:rPr>
        <w:t>Our Curriculum Intent</w:t>
      </w:r>
    </w:p>
    <w:p w14:paraId="21F0BF92" w14:textId="44203FFA" w:rsidR="00E35D9E" w:rsidRPr="00E35D9E" w:rsidRDefault="00E35D9E" w:rsidP="00E35D9E">
      <w:pPr>
        <w:jc w:val="center"/>
        <w:rPr>
          <w:rFonts w:ascii="Lucida Calligraphy" w:hAnsi="Lucida Calligraphy"/>
          <w:b/>
          <w:bCs/>
          <w:color w:val="4C94D8" w:themeColor="text2" w:themeTint="80"/>
          <w:sz w:val="28"/>
          <w:szCs w:val="28"/>
        </w:rPr>
      </w:pPr>
      <w:r w:rsidRPr="00E35D9E">
        <w:rPr>
          <w:rFonts w:ascii="Lucida Calligraphy" w:hAnsi="Lucida Calligraphy"/>
          <w:b/>
          <w:bCs/>
          <w:noProof/>
          <w:color w:val="0B769F" w:themeColor="accent4" w:themeShade="BF"/>
          <w:sz w:val="28"/>
          <w:szCs w:val="28"/>
        </w:rPr>
        <w:drawing>
          <wp:anchor distT="0" distB="0" distL="114300" distR="114300" simplePos="0" relativeHeight="251665408" behindDoc="0" locked="0" layoutInCell="1" allowOverlap="1" wp14:anchorId="67FB0CB4" wp14:editId="305024E3">
            <wp:simplePos x="0" y="0"/>
            <wp:positionH relativeFrom="margin">
              <wp:align>center</wp:align>
            </wp:positionH>
            <wp:positionV relativeFrom="page">
              <wp:posOffset>7664239</wp:posOffset>
            </wp:positionV>
            <wp:extent cx="1704410" cy="2945685"/>
            <wp:effectExtent l="8255" t="0" r="0" b="0"/>
            <wp:wrapNone/>
            <wp:docPr id="141088700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0887000" name="Picture 1410887000"/>
                    <pic:cNvPicPr/>
                  </pic:nvPicPr>
                  <pic:blipFill rotWithShape="1">
                    <a:blip r:embed="rId9">
                      <a:extLst>
                        <a:ext uri="{28A0092B-C50C-407E-A947-70E740481C1C}">
                          <a14:useLocalDpi xmlns:a14="http://schemas.microsoft.com/office/drawing/2010/main" val="0"/>
                        </a:ext>
                      </a:extLst>
                    </a:blip>
                    <a:srcRect l="7537" t="10389" r="30627"/>
                    <a:stretch>
                      <a:fillRect/>
                    </a:stretch>
                  </pic:blipFill>
                  <pic:spPr bwMode="auto">
                    <a:xfrm rot="5400000">
                      <a:off x="0" y="0"/>
                      <a:ext cx="1704410" cy="29456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E2B6E" w:rsidRPr="00E35D9E">
        <w:rPr>
          <w:rFonts w:ascii="Lucida Calligraphy" w:hAnsi="Lucida Calligraphy"/>
          <w:b/>
          <w:bCs/>
          <w:color w:val="0B769F" w:themeColor="accent4" w:themeShade="BF"/>
          <w:sz w:val="28"/>
          <w:szCs w:val="28"/>
        </w:rPr>
        <w:t>Communication</w:t>
      </w:r>
      <w:r w:rsidRPr="00E35D9E">
        <w:rPr>
          <w:rFonts w:ascii="Lucida Calligraphy" w:hAnsi="Lucida Calligraphy"/>
          <w:b/>
          <w:bCs/>
          <w:color w:val="0B769F" w:themeColor="accent4" w:themeShade="BF"/>
          <w:sz w:val="28"/>
          <w:szCs w:val="28"/>
        </w:rPr>
        <w:t xml:space="preserve"> - </w:t>
      </w:r>
      <w:r w:rsidR="00DE2B6E" w:rsidRPr="00DE2B6E">
        <w:t>Children who can:</w:t>
      </w:r>
    </w:p>
    <w:tbl>
      <w:tblPr>
        <w:tblStyle w:val="TableGrid"/>
        <w:tblW w:w="10065" w:type="dxa"/>
        <w:tblInd w:w="-572" w:type="dxa"/>
        <w:tblLook w:val="04A0" w:firstRow="1" w:lastRow="0" w:firstColumn="1" w:lastColumn="0" w:noHBand="0" w:noVBand="1"/>
      </w:tblPr>
      <w:tblGrid>
        <w:gridCol w:w="5245"/>
        <w:gridCol w:w="4820"/>
      </w:tblGrid>
      <w:tr w:rsidR="00E35D9E" w14:paraId="1940FBE6" w14:textId="77777777" w:rsidTr="00E35D9E">
        <w:trPr>
          <w:trHeight w:val="663"/>
        </w:trPr>
        <w:tc>
          <w:tcPr>
            <w:tcW w:w="5245" w:type="dxa"/>
          </w:tcPr>
          <w:p w14:paraId="2F4EC021" w14:textId="1C1F9CF9" w:rsidR="00E35D9E" w:rsidRDefault="00E35D9E" w:rsidP="00E35D9E">
            <w:pPr>
              <w:spacing w:after="160" w:line="278" w:lineRule="auto"/>
              <w:jc w:val="center"/>
            </w:pPr>
            <w:r w:rsidRPr="00DE2B6E">
              <w:t>listen and understand</w:t>
            </w:r>
          </w:p>
        </w:tc>
        <w:tc>
          <w:tcPr>
            <w:tcW w:w="4820" w:type="dxa"/>
          </w:tcPr>
          <w:p w14:paraId="7B2D707A" w14:textId="0D469331" w:rsidR="00E35D9E" w:rsidRDefault="00E35D9E" w:rsidP="00E35D9E">
            <w:pPr>
              <w:spacing w:after="160" w:line="278" w:lineRule="auto"/>
              <w:jc w:val="center"/>
            </w:pPr>
            <w:r w:rsidRPr="00DE2B6E">
              <w:t>express their needs, ideas and feelings</w:t>
            </w:r>
          </w:p>
        </w:tc>
      </w:tr>
      <w:tr w:rsidR="00E35D9E" w14:paraId="4976DF7E" w14:textId="77777777" w:rsidTr="00E35D9E">
        <w:tc>
          <w:tcPr>
            <w:tcW w:w="5245" w:type="dxa"/>
          </w:tcPr>
          <w:p w14:paraId="6D0C5888" w14:textId="044A7DEC" w:rsidR="00E35D9E" w:rsidRDefault="00E35D9E" w:rsidP="00E35D9E">
            <w:pPr>
              <w:spacing w:after="160" w:line="278" w:lineRule="auto"/>
              <w:ind w:left="720"/>
              <w:jc w:val="center"/>
            </w:pPr>
            <w:r w:rsidRPr="00DE2B6E">
              <w:t>develop a rich and varied vocabulary</w:t>
            </w:r>
          </w:p>
        </w:tc>
        <w:tc>
          <w:tcPr>
            <w:tcW w:w="4820" w:type="dxa"/>
          </w:tcPr>
          <w:p w14:paraId="0DAD392B" w14:textId="0D7CD275" w:rsidR="00E35D9E" w:rsidRDefault="00E35D9E" w:rsidP="00E35D9E">
            <w:pPr>
              <w:spacing w:after="160" w:line="278" w:lineRule="auto"/>
              <w:ind w:left="720"/>
            </w:pPr>
            <w:r w:rsidRPr="00DE2B6E">
              <w:t>engage in conversations</w:t>
            </w:r>
          </w:p>
        </w:tc>
      </w:tr>
      <w:tr w:rsidR="00E35D9E" w14:paraId="7BF494C2" w14:textId="77777777" w:rsidTr="00E35D9E">
        <w:trPr>
          <w:trHeight w:val="912"/>
        </w:trPr>
        <w:tc>
          <w:tcPr>
            <w:tcW w:w="5245" w:type="dxa"/>
          </w:tcPr>
          <w:p w14:paraId="7068B971" w14:textId="06454C14" w:rsidR="00E35D9E" w:rsidRDefault="00E35D9E" w:rsidP="00E35D9E">
            <w:pPr>
              <w:spacing w:after="160" w:line="278" w:lineRule="auto"/>
              <w:jc w:val="center"/>
            </w:pPr>
            <w:r w:rsidRPr="00DE2B6E">
              <w:t>confidently communicate with adults and other children</w:t>
            </w:r>
          </w:p>
        </w:tc>
        <w:tc>
          <w:tcPr>
            <w:tcW w:w="4820" w:type="dxa"/>
          </w:tcPr>
          <w:p w14:paraId="7C9F07A1" w14:textId="52E7F906" w:rsidR="00E35D9E" w:rsidRDefault="00E35D9E" w:rsidP="00E35D9E">
            <w:pPr>
              <w:spacing w:after="160" w:line="278" w:lineRule="auto"/>
              <w:ind w:left="720"/>
              <w:jc w:val="center"/>
            </w:pPr>
            <w:r w:rsidRPr="00DE2B6E">
              <w:t>enjoy and understand stories, rhymes and songs.</w:t>
            </w:r>
          </w:p>
        </w:tc>
      </w:tr>
    </w:tbl>
    <w:p w14:paraId="0C129281" w14:textId="344EE617" w:rsidR="00DE2B6E" w:rsidRPr="00DE2B6E" w:rsidRDefault="00DE2B6E" w:rsidP="00DE2B6E"/>
    <w:p w14:paraId="68FA6AF0" w14:textId="121DBBC4" w:rsidR="00E35D9E" w:rsidRDefault="00E35D9E" w:rsidP="00E35D9E">
      <w:pPr>
        <w:jc w:val="center"/>
        <w:rPr>
          <w:rFonts w:ascii="Lucida Calligraphy" w:hAnsi="Lucida Calligraphy"/>
          <w:b/>
          <w:bCs/>
          <w:color w:val="4C94D8" w:themeColor="text2" w:themeTint="80"/>
          <w:sz w:val="28"/>
          <w:szCs w:val="28"/>
        </w:rPr>
      </w:pPr>
    </w:p>
    <w:p w14:paraId="3E0EDC85" w14:textId="6E831682" w:rsidR="00E35D9E" w:rsidRDefault="00E35D9E" w:rsidP="00DE2B6E">
      <w:pPr>
        <w:rPr>
          <w:rFonts w:ascii="Lucida Calligraphy" w:hAnsi="Lucida Calligraphy"/>
          <w:b/>
          <w:bCs/>
          <w:color w:val="4C94D8" w:themeColor="text2" w:themeTint="80"/>
          <w:sz w:val="28"/>
          <w:szCs w:val="28"/>
        </w:rPr>
      </w:pPr>
    </w:p>
    <w:p w14:paraId="1CABE52C" w14:textId="77777777" w:rsidR="00E35D9E" w:rsidRDefault="00E35D9E" w:rsidP="00DE2B6E">
      <w:pPr>
        <w:rPr>
          <w:rFonts w:ascii="Lucida Calligraphy" w:hAnsi="Lucida Calligraphy"/>
          <w:b/>
          <w:bCs/>
          <w:color w:val="4C94D8" w:themeColor="text2" w:themeTint="80"/>
          <w:sz w:val="28"/>
          <w:szCs w:val="28"/>
        </w:rPr>
      </w:pPr>
    </w:p>
    <w:p w14:paraId="2871F3EE" w14:textId="13DA7196" w:rsidR="00DE2B6E" w:rsidRDefault="00DE2B6E" w:rsidP="00E35D9E">
      <w:r w:rsidRPr="00E35D9E">
        <w:rPr>
          <w:rFonts w:ascii="Lucida Calligraphy" w:hAnsi="Lucida Calligraphy"/>
          <w:b/>
          <w:bCs/>
          <w:color w:val="0B769F" w:themeColor="accent4" w:themeShade="BF"/>
          <w:sz w:val="28"/>
          <w:szCs w:val="28"/>
        </w:rPr>
        <w:lastRenderedPageBreak/>
        <w:t>Personal, Social and Emotional Development</w:t>
      </w:r>
      <w:r w:rsidR="00E35D9E" w:rsidRPr="00E35D9E">
        <w:rPr>
          <w:rFonts w:ascii="Lucida Calligraphy" w:hAnsi="Lucida Calligraphy"/>
          <w:b/>
          <w:bCs/>
          <w:color w:val="0B769F" w:themeColor="accent4" w:themeShade="BF"/>
        </w:rPr>
        <w:t xml:space="preserve"> - </w:t>
      </w:r>
      <w:r w:rsidRPr="00E35D9E">
        <w:rPr>
          <w:sz w:val="28"/>
          <w:szCs w:val="28"/>
        </w:rPr>
        <w:t>Children who</w:t>
      </w:r>
      <w:r w:rsidRPr="00DE2B6E">
        <w:t>:</w:t>
      </w:r>
    </w:p>
    <w:tbl>
      <w:tblPr>
        <w:tblStyle w:val="TableGrid"/>
        <w:tblW w:w="9782" w:type="dxa"/>
        <w:tblInd w:w="-289" w:type="dxa"/>
        <w:tblLook w:val="04A0" w:firstRow="1" w:lastRow="0" w:firstColumn="1" w:lastColumn="0" w:noHBand="0" w:noVBand="1"/>
      </w:tblPr>
      <w:tblGrid>
        <w:gridCol w:w="4797"/>
        <w:gridCol w:w="4985"/>
      </w:tblGrid>
      <w:tr w:rsidR="00E35D9E" w14:paraId="70CEE330" w14:textId="77777777" w:rsidTr="00E35D9E">
        <w:tc>
          <w:tcPr>
            <w:tcW w:w="4797" w:type="dxa"/>
          </w:tcPr>
          <w:p w14:paraId="4A226DDC" w14:textId="77777777" w:rsidR="00E35D9E" w:rsidRPr="00DE2B6E" w:rsidRDefault="00E35D9E" w:rsidP="00E35D9E">
            <w:pPr>
              <w:pStyle w:val="ListParagraph"/>
              <w:jc w:val="center"/>
            </w:pPr>
            <w:r w:rsidRPr="00DE2B6E">
              <w:t>feel safe, secure and valued</w:t>
            </w:r>
          </w:p>
          <w:p w14:paraId="6FD8D739" w14:textId="77777777" w:rsidR="00E35D9E" w:rsidRDefault="00E35D9E" w:rsidP="00E35D9E">
            <w:pPr>
              <w:jc w:val="center"/>
              <w:rPr>
                <w:rFonts w:ascii="Lucida Calligraphy" w:hAnsi="Lucida Calligraphy"/>
                <w:b/>
                <w:bCs/>
              </w:rPr>
            </w:pPr>
          </w:p>
        </w:tc>
        <w:tc>
          <w:tcPr>
            <w:tcW w:w="4985" w:type="dxa"/>
          </w:tcPr>
          <w:p w14:paraId="6CC586BD" w14:textId="24432D54" w:rsidR="00E35D9E" w:rsidRPr="00E35D9E" w:rsidRDefault="00E35D9E" w:rsidP="00E35D9E">
            <w:pPr>
              <w:spacing w:after="160" w:line="278" w:lineRule="auto"/>
              <w:ind w:left="720"/>
              <w:jc w:val="center"/>
            </w:pPr>
            <w:r w:rsidRPr="00DE2B6E">
              <w:t>develop positive relationships</w:t>
            </w:r>
          </w:p>
        </w:tc>
      </w:tr>
      <w:tr w:rsidR="00E35D9E" w14:paraId="468B05B5" w14:textId="77777777" w:rsidTr="00E35D9E">
        <w:tc>
          <w:tcPr>
            <w:tcW w:w="4797" w:type="dxa"/>
          </w:tcPr>
          <w:p w14:paraId="1B8BBF76" w14:textId="402EC708" w:rsidR="00E35D9E" w:rsidRPr="00E35D9E" w:rsidRDefault="00E35D9E" w:rsidP="00E35D9E">
            <w:pPr>
              <w:spacing w:after="160" w:line="278" w:lineRule="auto"/>
              <w:ind w:left="720"/>
              <w:jc w:val="center"/>
            </w:pPr>
            <w:r w:rsidRPr="00DE2B6E">
              <w:t>understand and express emotions</w:t>
            </w:r>
          </w:p>
        </w:tc>
        <w:tc>
          <w:tcPr>
            <w:tcW w:w="4985" w:type="dxa"/>
          </w:tcPr>
          <w:p w14:paraId="5B3CCCD6" w14:textId="5D965DBD" w:rsidR="00E35D9E" w:rsidRPr="00E35D9E" w:rsidRDefault="00E35D9E" w:rsidP="00E35D9E">
            <w:pPr>
              <w:spacing w:after="160" w:line="278" w:lineRule="auto"/>
              <w:ind w:left="720"/>
              <w:jc w:val="center"/>
            </w:pPr>
            <w:r w:rsidRPr="00DE2B6E">
              <w:t>understand and express emotions</w:t>
            </w:r>
          </w:p>
        </w:tc>
      </w:tr>
      <w:tr w:rsidR="00E35D9E" w14:paraId="29492162" w14:textId="77777777" w:rsidTr="00E35D9E">
        <w:tc>
          <w:tcPr>
            <w:tcW w:w="4797" w:type="dxa"/>
          </w:tcPr>
          <w:p w14:paraId="4BEEA33F" w14:textId="78298C17" w:rsidR="00E35D9E" w:rsidRPr="00E35D9E" w:rsidRDefault="00E35D9E" w:rsidP="00E35D9E">
            <w:pPr>
              <w:spacing w:after="160" w:line="278" w:lineRule="auto"/>
              <w:ind w:left="720"/>
              <w:jc w:val="center"/>
            </w:pPr>
            <w:r w:rsidRPr="00DE2B6E">
              <w:t>develop resilience</w:t>
            </w:r>
          </w:p>
        </w:tc>
        <w:tc>
          <w:tcPr>
            <w:tcW w:w="4985" w:type="dxa"/>
          </w:tcPr>
          <w:p w14:paraId="1CF976A4" w14:textId="6C9701B6" w:rsidR="00E35D9E" w:rsidRPr="00E35D9E" w:rsidRDefault="00E35D9E" w:rsidP="00E35D9E">
            <w:pPr>
              <w:spacing w:after="160" w:line="278" w:lineRule="auto"/>
              <w:ind w:left="720"/>
              <w:jc w:val="center"/>
            </w:pPr>
            <w:r w:rsidRPr="00DE2B6E">
              <w:t>become increasingly independent</w:t>
            </w:r>
          </w:p>
        </w:tc>
      </w:tr>
      <w:tr w:rsidR="00E35D9E" w14:paraId="018B1C83" w14:textId="77777777" w:rsidTr="00E35D9E">
        <w:tc>
          <w:tcPr>
            <w:tcW w:w="4797" w:type="dxa"/>
          </w:tcPr>
          <w:p w14:paraId="0FD88049" w14:textId="77777777" w:rsidR="00E35D9E" w:rsidRPr="00DE2B6E" w:rsidRDefault="00E35D9E" w:rsidP="00E35D9E">
            <w:pPr>
              <w:spacing w:after="160" w:line="278" w:lineRule="auto"/>
              <w:ind w:left="720"/>
              <w:jc w:val="center"/>
            </w:pPr>
            <w:r w:rsidRPr="00DE2B6E">
              <w:t>show kindness and respect</w:t>
            </w:r>
          </w:p>
          <w:p w14:paraId="3E18ACC3" w14:textId="77777777" w:rsidR="00E35D9E" w:rsidRPr="00DE2B6E" w:rsidRDefault="00E35D9E" w:rsidP="00E35D9E">
            <w:pPr>
              <w:ind w:left="360"/>
              <w:jc w:val="center"/>
            </w:pPr>
          </w:p>
        </w:tc>
        <w:tc>
          <w:tcPr>
            <w:tcW w:w="4985" w:type="dxa"/>
          </w:tcPr>
          <w:p w14:paraId="3B4FACA1" w14:textId="77777777" w:rsidR="00E35D9E" w:rsidRPr="00DE2B6E" w:rsidRDefault="00E35D9E" w:rsidP="00E35D9E">
            <w:pPr>
              <w:spacing w:after="160" w:line="278" w:lineRule="auto"/>
              <w:ind w:left="720"/>
              <w:jc w:val="center"/>
            </w:pPr>
            <w:r w:rsidRPr="00DE2B6E">
              <w:t>develop confidence and self-esteem.</w:t>
            </w:r>
          </w:p>
          <w:p w14:paraId="53A87B32" w14:textId="77777777" w:rsidR="00E35D9E" w:rsidRPr="00DE2B6E" w:rsidRDefault="00E35D9E" w:rsidP="00E35D9E">
            <w:pPr>
              <w:ind w:left="720"/>
              <w:jc w:val="center"/>
            </w:pPr>
          </w:p>
        </w:tc>
      </w:tr>
    </w:tbl>
    <w:p w14:paraId="1E9B4B4B" w14:textId="413EDA15" w:rsidR="00E35D9E" w:rsidRDefault="00E35D9E" w:rsidP="00DE2B6E">
      <w:pPr>
        <w:rPr>
          <w:rFonts w:ascii="Lucida Calligraphy" w:hAnsi="Lucida Calligraphy"/>
          <w:b/>
          <w:bCs/>
          <w:color w:val="4C94D8" w:themeColor="text2" w:themeTint="80"/>
          <w:sz w:val="28"/>
          <w:szCs w:val="28"/>
        </w:rPr>
      </w:pPr>
      <w:r>
        <w:rPr>
          <w:rFonts w:ascii="Lucida Calligraphy" w:hAnsi="Lucida Calligraphy"/>
          <w:b/>
          <w:bCs/>
          <w:noProof/>
          <w:color w:val="0E2841" w:themeColor="text2"/>
          <w:sz w:val="28"/>
          <w:szCs w:val="28"/>
        </w:rPr>
        <w:drawing>
          <wp:anchor distT="0" distB="0" distL="114300" distR="114300" simplePos="0" relativeHeight="251660288" behindDoc="0" locked="0" layoutInCell="1" allowOverlap="1" wp14:anchorId="41B54652" wp14:editId="5C27EBCB">
            <wp:simplePos x="0" y="0"/>
            <wp:positionH relativeFrom="column">
              <wp:posOffset>1470526</wp:posOffset>
            </wp:positionH>
            <wp:positionV relativeFrom="page">
              <wp:posOffset>2863516</wp:posOffset>
            </wp:positionV>
            <wp:extent cx="2552700" cy="2044700"/>
            <wp:effectExtent l="0" t="0" r="0" b="0"/>
            <wp:wrapNone/>
            <wp:docPr id="15510135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101355" name="Picture 155101355"/>
                    <pic:cNvPicPr/>
                  </pic:nvPicPr>
                  <pic:blipFill rotWithShape="1">
                    <a:blip r:embed="rId10">
                      <a:extLst>
                        <a:ext uri="{28A0092B-C50C-407E-A947-70E740481C1C}">
                          <a14:useLocalDpi xmlns:a14="http://schemas.microsoft.com/office/drawing/2010/main" val="0"/>
                        </a:ext>
                      </a:extLst>
                    </a:blip>
                    <a:srcRect l="37890" t="27836" r="31089" b="45409"/>
                    <a:stretch>
                      <a:fillRect/>
                    </a:stretch>
                  </pic:blipFill>
                  <pic:spPr bwMode="auto">
                    <a:xfrm>
                      <a:off x="0" y="0"/>
                      <a:ext cx="2552700" cy="2044700"/>
                    </a:xfrm>
                    <a:prstGeom prst="flowChartAlternateProcess">
                      <a:avLst/>
                    </a:prstGeom>
                    <a:ln>
                      <a:noFill/>
                    </a:ln>
                    <a:extLst>
                      <a:ext uri="{53640926-AAD7-44D8-BBD7-CCE9431645EC}">
                        <a14:shadowObscured xmlns:a14="http://schemas.microsoft.com/office/drawing/2010/main"/>
                      </a:ext>
                    </a:extLst>
                  </pic:spPr>
                </pic:pic>
              </a:graphicData>
            </a:graphic>
          </wp:anchor>
        </w:drawing>
      </w:r>
    </w:p>
    <w:p w14:paraId="1F9EDF8F" w14:textId="36BE653E" w:rsidR="00E35D9E" w:rsidRDefault="00E35D9E" w:rsidP="00DE2B6E">
      <w:pPr>
        <w:rPr>
          <w:rFonts w:ascii="Lucida Calligraphy" w:hAnsi="Lucida Calligraphy"/>
          <w:b/>
          <w:bCs/>
          <w:color w:val="4C94D8" w:themeColor="text2" w:themeTint="80"/>
          <w:sz w:val="28"/>
          <w:szCs w:val="28"/>
        </w:rPr>
      </w:pPr>
    </w:p>
    <w:p w14:paraId="08CBC420" w14:textId="77777777" w:rsidR="00E35D9E" w:rsidRDefault="00E35D9E" w:rsidP="00DE2B6E">
      <w:pPr>
        <w:rPr>
          <w:rFonts w:ascii="Lucida Calligraphy" w:hAnsi="Lucida Calligraphy"/>
          <w:b/>
          <w:bCs/>
          <w:color w:val="4C94D8" w:themeColor="text2" w:themeTint="80"/>
          <w:sz w:val="28"/>
          <w:szCs w:val="28"/>
        </w:rPr>
      </w:pPr>
    </w:p>
    <w:p w14:paraId="1B952E07" w14:textId="77777777" w:rsidR="00E35D9E" w:rsidRDefault="00E35D9E" w:rsidP="00DE2B6E">
      <w:pPr>
        <w:rPr>
          <w:rFonts w:ascii="Lucida Calligraphy" w:hAnsi="Lucida Calligraphy"/>
          <w:b/>
          <w:bCs/>
          <w:color w:val="4C94D8" w:themeColor="text2" w:themeTint="80"/>
          <w:sz w:val="28"/>
          <w:szCs w:val="28"/>
        </w:rPr>
      </w:pPr>
    </w:p>
    <w:p w14:paraId="17CB822C" w14:textId="2F2D446C" w:rsidR="00E35D9E" w:rsidRDefault="00E35D9E" w:rsidP="00DE2B6E">
      <w:pPr>
        <w:rPr>
          <w:rFonts w:ascii="Lucida Calligraphy" w:hAnsi="Lucida Calligraphy"/>
          <w:b/>
          <w:bCs/>
          <w:color w:val="4C94D8" w:themeColor="text2" w:themeTint="80"/>
          <w:sz w:val="28"/>
          <w:szCs w:val="28"/>
        </w:rPr>
      </w:pPr>
    </w:p>
    <w:p w14:paraId="3995B695" w14:textId="2259B8F6" w:rsidR="00E35D9E" w:rsidRDefault="00E35D9E" w:rsidP="00DE2B6E">
      <w:pPr>
        <w:rPr>
          <w:rFonts w:ascii="Lucida Calligraphy" w:hAnsi="Lucida Calligraphy"/>
          <w:b/>
          <w:bCs/>
          <w:color w:val="4C94D8" w:themeColor="text2" w:themeTint="80"/>
          <w:sz w:val="28"/>
          <w:szCs w:val="28"/>
        </w:rPr>
      </w:pPr>
    </w:p>
    <w:p w14:paraId="65CE0F6D" w14:textId="0B5136C5" w:rsidR="00DE2B6E" w:rsidRDefault="00E35D9E" w:rsidP="00E35D9E">
      <w:pPr>
        <w:jc w:val="center"/>
        <w:rPr>
          <w:rFonts w:ascii="Lucida Calligraphy" w:hAnsi="Lucida Calligraphy"/>
          <w:b/>
          <w:bCs/>
          <w:color w:val="4C94D8" w:themeColor="text2" w:themeTint="80"/>
          <w:sz w:val="28"/>
          <w:szCs w:val="28"/>
        </w:rPr>
      </w:pPr>
      <w:r w:rsidRPr="00E35D9E">
        <w:rPr>
          <w:rFonts w:ascii="Lucida Calligraphy" w:hAnsi="Lucida Calligraphy"/>
          <w:b/>
          <w:bCs/>
          <w:noProof/>
          <w:color w:val="0B769F" w:themeColor="accent4" w:themeShade="BF"/>
          <w:sz w:val="28"/>
          <w:szCs w:val="28"/>
        </w:rPr>
        <w:drawing>
          <wp:anchor distT="0" distB="0" distL="114300" distR="114300" simplePos="0" relativeHeight="251661312" behindDoc="0" locked="0" layoutInCell="1" allowOverlap="1" wp14:anchorId="49A5DB91" wp14:editId="5BED9DBE">
            <wp:simplePos x="0" y="0"/>
            <wp:positionH relativeFrom="margin">
              <wp:posOffset>1656503</wp:posOffset>
            </wp:positionH>
            <wp:positionV relativeFrom="page">
              <wp:posOffset>6453293</wp:posOffset>
            </wp:positionV>
            <wp:extent cx="2279650" cy="2927350"/>
            <wp:effectExtent l="0" t="0" r="6350" b="6350"/>
            <wp:wrapNone/>
            <wp:docPr id="186428343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4283431" name="Picture 1864283431"/>
                    <pic:cNvPicPr/>
                  </pic:nvPicPr>
                  <pic:blipFill rotWithShape="1">
                    <a:blip r:embed="rId11">
                      <a:extLst>
                        <a:ext uri="{28A0092B-C50C-407E-A947-70E740481C1C}">
                          <a14:useLocalDpi xmlns:a14="http://schemas.microsoft.com/office/drawing/2010/main" val="0"/>
                        </a:ext>
                      </a:extLst>
                    </a:blip>
                    <a:srcRect l="42187" t="3959" r="11094"/>
                    <a:stretch>
                      <a:fillRect/>
                    </a:stretch>
                  </pic:blipFill>
                  <pic:spPr bwMode="auto">
                    <a:xfrm rot="5400000">
                      <a:off x="0" y="0"/>
                      <a:ext cx="2279650" cy="2927350"/>
                    </a:xfrm>
                    <a:prstGeom prst="flowChartConnector">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00DE2B6E" w:rsidRPr="00E35D9E">
        <w:rPr>
          <w:rFonts w:ascii="Lucida Calligraphy" w:hAnsi="Lucida Calligraphy"/>
          <w:b/>
          <w:bCs/>
          <w:color w:val="0B769F" w:themeColor="accent4" w:themeShade="BF"/>
          <w:sz w:val="28"/>
          <w:szCs w:val="28"/>
        </w:rPr>
        <w:t>Physical Development</w:t>
      </w:r>
      <w:r w:rsidRPr="00E35D9E">
        <w:rPr>
          <w:rFonts w:ascii="Lucida Calligraphy" w:hAnsi="Lucida Calligraphy"/>
          <w:b/>
          <w:bCs/>
          <w:color w:val="0B769F" w:themeColor="accent4" w:themeShade="BF"/>
          <w:sz w:val="28"/>
          <w:szCs w:val="28"/>
        </w:rPr>
        <w:t xml:space="preserve"> – </w:t>
      </w:r>
      <w:r w:rsidRPr="00E35D9E">
        <w:rPr>
          <w:rFonts w:asciiTheme="majorHAnsi" w:hAnsiTheme="majorHAnsi"/>
          <w:color w:val="000000" w:themeColor="text1"/>
          <w:sz w:val="28"/>
          <w:szCs w:val="28"/>
        </w:rPr>
        <w:t>Children who</w:t>
      </w:r>
      <w:r>
        <w:rPr>
          <w:rFonts w:asciiTheme="majorHAnsi" w:hAnsiTheme="majorHAnsi"/>
          <w:color w:val="000000" w:themeColor="text1"/>
          <w:sz w:val="28"/>
          <w:szCs w:val="28"/>
        </w:rPr>
        <w:t>:</w:t>
      </w:r>
    </w:p>
    <w:tbl>
      <w:tblPr>
        <w:tblStyle w:val="TableGrid"/>
        <w:tblW w:w="10065" w:type="dxa"/>
        <w:tblInd w:w="-431" w:type="dxa"/>
        <w:tblLook w:val="04A0" w:firstRow="1" w:lastRow="0" w:firstColumn="1" w:lastColumn="0" w:noHBand="0" w:noVBand="1"/>
      </w:tblPr>
      <w:tblGrid>
        <w:gridCol w:w="4821"/>
        <w:gridCol w:w="5244"/>
      </w:tblGrid>
      <w:tr w:rsidR="00E35D9E" w14:paraId="0EE121E9" w14:textId="77777777" w:rsidTr="00E35D9E">
        <w:tc>
          <w:tcPr>
            <w:tcW w:w="4821" w:type="dxa"/>
          </w:tcPr>
          <w:p w14:paraId="59D02034" w14:textId="44875860" w:rsidR="00E35D9E" w:rsidRPr="00E35D9E" w:rsidRDefault="00E35D9E" w:rsidP="00E35D9E">
            <w:pPr>
              <w:spacing w:after="160" w:line="278" w:lineRule="auto"/>
              <w:jc w:val="center"/>
            </w:pPr>
            <w:r w:rsidRPr="00DE2B6E">
              <w:t>develop coordination, balance and strength</w:t>
            </w:r>
          </w:p>
        </w:tc>
        <w:tc>
          <w:tcPr>
            <w:tcW w:w="5244" w:type="dxa"/>
          </w:tcPr>
          <w:p w14:paraId="20704A5A" w14:textId="09019BD0" w:rsidR="00E35D9E" w:rsidRPr="00E35D9E" w:rsidRDefault="00E35D9E" w:rsidP="00E35D9E">
            <w:pPr>
              <w:spacing w:after="160" w:line="278" w:lineRule="auto"/>
              <w:ind w:left="720"/>
              <w:jc w:val="center"/>
            </w:pPr>
            <w:r w:rsidRPr="00DE2B6E">
              <w:t>move confidently</w:t>
            </w:r>
          </w:p>
        </w:tc>
      </w:tr>
      <w:tr w:rsidR="00E35D9E" w14:paraId="35A2C11E" w14:textId="77777777" w:rsidTr="00E35D9E">
        <w:tc>
          <w:tcPr>
            <w:tcW w:w="4821" w:type="dxa"/>
          </w:tcPr>
          <w:p w14:paraId="6DDE987F" w14:textId="26949D87" w:rsidR="00E35D9E" w:rsidRPr="00E35D9E" w:rsidRDefault="00E35D9E" w:rsidP="00E35D9E">
            <w:pPr>
              <w:spacing w:after="160" w:line="278" w:lineRule="auto"/>
              <w:jc w:val="center"/>
            </w:pPr>
            <w:r w:rsidRPr="00DE2B6E">
              <w:t>develop fine motor control</w:t>
            </w:r>
          </w:p>
        </w:tc>
        <w:tc>
          <w:tcPr>
            <w:tcW w:w="5244" w:type="dxa"/>
          </w:tcPr>
          <w:p w14:paraId="0F8D2A77" w14:textId="0488A091" w:rsidR="00E35D9E" w:rsidRPr="00E35D9E" w:rsidRDefault="00E35D9E" w:rsidP="00E35D9E">
            <w:pPr>
              <w:spacing w:after="160" w:line="278" w:lineRule="auto"/>
            </w:pPr>
            <w:r w:rsidRPr="00DE2B6E">
              <w:t>become increasingly independent with self-care</w:t>
            </w:r>
          </w:p>
        </w:tc>
      </w:tr>
      <w:tr w:rsidR="00E35D9E" w14:paraId="79BF7F2E" w14:textId="77777777" w:rsidTr="00E35D9E">
        <w:tc>
          <w:tcPr>
            <w:tcW w:w="4821" w:type="dxa"/>
          </w:tcPr>
          <w:p w14:paraId="3FD763FB" w14:textId="4F9FA84F" w:rsidR="00E35D9E" w:rsidRPr="00E35D9E" w:rsidRDefault="00E35D9E" w:rsidP="00E35D9E">
            <w:pPr>
              <w:spacing w:after="160" w:line="278" w:lineRule="auto"/>
              <w:jc w:val="center"/>
            </w:pPr>
            <w:r w:rsidRPr="00DE2B6E">
              <w:t>understand how to look after their bodies</w:t>
            </w:r>
          </w:p>
        </w:tc>
        <w:tc>
          <w:tcPr>
            <w:tcW w:w="5244" w:type="dxa"/>
          </w:tcPr>
          <w:p w14:paraId="452363FB" w14:textId="1DC3208E" w:rsidR="00E35D9E" w:rsidRPr="00E35D9E" w:rsidRDefault="00E35D9E" w:rsidP="00E35D9E">
            <w:pPr>
              <w:spacing w:after="160" w:line="278" w:lineRule="auto"/>
              <w:ind w:left="720"/>
              <w:jc w:val="center"/>
            </w:pPr>
            <w:r w:rsidRPr="00DE2B6E">
              <w:t>develop healthy habits.</w:t>
            </w:r>
          </w:p>
        </w:tc>
      </w:tr>
    </w:tbl>
    <w:p w14:paraId="5C10806D" w14:textId="449B0D12" w:rsidR="00E35D9E" w:rsidRDefault="00E35D9E" w:rsidP="00DE2B6E"/>
    <w:p w14:paraId="4228E1B8" w14:textId="0087E456" w:rsidR="00E35D9E" w:rsidRDefault="00E35D9E" w:rsidP="00E35D9E">
      <w:pPr>
        <w:jc w:val="center"/>
      </w:pPr>
    </w:p>
    <w:p w14:paraId="79EB696B" w14:textId="77777777" w:rsidR="00E35D9E" w:rsidRDefault="00E35D9E" w:rsidP="00DE2B6E"/>
    <w:p w14:paraId="22B6905B" w14:textId="77777777" w:rsidR="00E35D9E" w:rsidRDefault="00E35D9E" w:rsidP="00DE2B6E"/>
    <w:p w14:paraId="59C3DD69" w14:textId="77777777" w:rsidR="00E35D9E" w:rsidRDefault="00E35D9E" w:rsidP="00DE2B6E"/>
    <w:p w14:paraId="2B14562D" w14:textId="77777777" w:rsidR="00E35D9E" w:rsidRDefault="00E35D9E" w:rsidP="00DE2B6E"/>
    <w:p w14:paraId="53EE49E6" w14:textId="77777777" w:rsidR="00E35D9E" w:rsidRDefault="00E35D9E" w:rsidP="00DE2B6E">
      <w:pPr>
        <w:rPr>
          <w:rFonts w:ascii="Lucida Calligraphy" w:hAnsi="Lucida Calligraphy"/>
          <w:b/>
          <w:bCs/>
          <w:color w:val="4C94D8" w:themeColor="text2" w:themeTint="80"/>
          <w:sz w:val="28"/>
          <w:szCs w:val="28"/>
        </w:rPr>
      </w:pPr>
    </w:p>
    <w:p w14:paraId="4B8DC402" w14:textId="77777777" w:rsidR="00E35D9E" w:rsidRDefault="00E35D9E" w:rsidP="00DE2B6E">
      <w:pPr>
        <w:rPr>
          <w:rFonts w:ascii="Lucida Calligraphy" w:hAnsi="Lucida Calligraphy"/>
          <w:b/>
          <w:bCs/>
          <w:color w:val="4C94D8" w:themeColor="text2" w:themeTint="80"/>
          <w:sz w:val="28"/>
          <w:szCs w:val="28"/>
        </w:rPr>
      </w:pPr>
    </w:p>
    <w:p w14:paraId="58EFDDCB" w14:textId="77777777" w:rsidR="00E35D9E" w:rsidRDefault="00E35D9E" w:rsidP="00E35D9E">
      <w:pPr>
        <w:jc w:val="center"/>
        <w:rPr>
          <w:rFonts w:ascii="Lucida Calligraphy" w:hAnsi="Lucida Calligraphy"/>
          <w:b/>
          <w:bCs/>
          <w:color w:val="4C94D8" w:themeColor="text2" w:themeTint="80"/>
          <w:sz w:val="28"/>
          <w:szCs w:val="28"/>
        </w:rPr>
      </w:pPr>
    </w:p>
    <w:p w14:paraId="19364AA2" w14:textId="45C95C89" w:rsidR="00DE2B6E" w:rsidRDefault="00DE2B6E" w:rsidP="00E35D9E">
      <w:pPr>
        <w:jc w:val="center"/>
      </w:pPr>
      <w:r w:rsidRPr="00E35D9E">
        <w:rPr>
          <w:rFonts w:ascii="Lucida Calligraphy" w:hAnsi="Lucida Calligraphy"/>
          <w:b/>
          <w:bCs/>
          <w:color w:val="0B769F" w:themeColor="accent4" w:themeShade="BF"/>
          <w:sz w:val="28"/>
          <w:szCs w:val="28"/>
        </w:rPr>
        <w:lastRenderedPageBreak/>
        <w:t>Literacy</w:t>
      </w:r>
      <w:r w:rsidR="00E35D9E" w:rsidRPr="00E35D9E">
        <w:rPr>
          <w:rFonts w:ascii="Lucida Calligraphy" w:hAnsi="Lucida Calligraphy"/>
          <w:b/>
          <w:bCs/>
          <w:color w:val="0B769F" w:themeColor="accent4" w:themeShade="BF"/>
          <w:sz w:val="28"/>
          <w:szCs w:val="28"/>
        </w:rPr>
        <w:t xml:space="preserve"> - </w:t>
      </w:r>
      <w:r w:rsidRPr="00DE2B6E">
        <w:t>Children who:</w:t>
      </w:r>
    </w:p>
    <w:tbl>
      <w:tblPr>
        <w:tblStyle w:val="TableGrid"/>
        <w:tblW w:w="9782" w:type="dxa"/>
        <w:tblInd w:w="-431" w:type="dxa"/>
        <w:tblLook w:val="04A0" w:firstRow="1" w:lastRow="0" w:firstColumn="1" w:lastColumn="0" w:noHBand="0" w:noVBand="1"/>
      </w:tblPr>
      <w:tblGrid>
        <w:gridCol w:w="4939"/>
        <w:gridCol w:w="4843"/>
      </w:tblGrid>
      <w:tr w:rsidR="00E35D9E" w14:paraId="0E9DDF36" w14:textId="77777777" w:rsidTr="00E35D9E">
        <w:tc>
          <w:tcPr>
            <w:tcW w:w="4939" w:type="dxa"/>
          </w:tcPr>
          <w:p w14:paraId="27B053DD" w14:textId="52A6DB1B" w:rsidR="00E35D9E" w:rsidRPr="00E35D9E" w:rsidRDefault="00E35D9E" w:rsidP="00E35D9E">
            <w:pPr>
              <w:spacing w:after="160" w:line="278" w:lineRule="auto"/>
              <w:ind w:left="720"/>
            </w:pPr>
            <w:r w:rsidRPr="00DE2B6E">
              <w:t>develop a love of books</w:t>
            </w:r>
          </w:p>
        </w:tc>
        <w:tc>
          <w:tcPr>
            <w:tcW w:w="4843" w:type="dxa"/>
          </w:tcPr>
          <w:p w14:paraId="328E0D38" w14:textId="37457EB7" w:rsidR="00E35D9E" w:rsidRPr="00E35D9E" w:rsidRDefault="00E35D9E" w:rsidP="00E35D9E">
            <w:pPr>
              <w:spacing w:after="160" w:line="278" w:lineRule="auto"/>
              <w:ind w:left="720"/>
            </w:pPr>
            <w:r w:rsidRPr="00DE2B6E">
              <w:t>enjoy stories, poems and rhymes</w:t>
            </w:r>
          </w:p>
        </w:tc>
      </w:tr>
      <w:tr w:rsidR="00E35D9E" w14:paraId="58B886A2" w14:textId="77777777" w:rsidTr="00E35D9E">
        <w:tc>
          <w:tcPr>
            <w:tcW w:w="4939" w:type="dxa"/>
          </w:tcPr>
          <w:p w14:paraId="5988C121" w14:textId="27A68CCF" w:rsidR="00E35D9E" w:rsidRPr="00E35D9E" w:rsidRDefault="00E35D9E" w:rsidP="00E35D9E">
            <w:pPr>
              <w:spacing w:after="160" w:line="278" w:lineRule="auto"/>
              <w:ind w:left="720"/>
            </w:pPr>
            <w:r w:rsidRPr="00DE2B6E">
              <w:t>develop phonological awareness</w:t>
            </w:r>
          </w:p>
        </w:tc>
        <w:tc>
          <w:tcPr>
            <w:tcW w:w="4843" w:type="dxa"/>
          </w:tcPr>
          <w:p w14:paraId="6E65F6C3" w14:textId="6CFC8FC9" w:rsidR="00E35D9E" w:rsidRPr="00E35D9E" w:rsidRDefault="00E35D9E" w:rsidP="00E35D9E">
            <w:pPr>
              <w:spacing w:after="160" w:line="278" w:lineRule="auto"/>
              <w:ind w:left="720"/>
            </w:pPr>
            <w:r w:rsidRPr="00DE2B6E">
              <w:t>recognise meaningful print</w:t>
            </w:r>
          </w:p>
        </w:tc>
      </w:tr>
      <w:tr w:rsidR="00E35D9E" w14:paraId="77912A68" w14:textId="77777777" w:rsidTr="00E35D9E">
        <w:tc>
          <w:tcPr>
            <w:tcW w:w="4939" w:type="dxa"/>
          </w:tcPr>
          <w:p w14:paraId="3A11CEFE" w14:textId="4EEA6333" w:rsidR="00E35D9E" w:rsidRPr="00E35D9E" w:rsidRDefault="00E35D9E" w:rsidP="00E35D9E">
            <w:pPr>
              <w:spacing w:after="160" w:line="278" w:lineRule="auto"/>
              <w:ind w:left="720"/>
            </w:pPr>
            <w:r w:rsidRPr="00DE2B6E">
              <w:t>understand that marks and writing have meaning</w:t>
            </w:r>
          </w:p>
        </w:tc>
        <w:tc>
          <w:tcPr>
            <w:tcW w:w="4843" w:type="dxa"/>
          </w:tcPr>
          <w:p w14:paraId="583EAD74" w14:textId="285F4AFB" w:rsidR="00E35D9E" w:rsidRPr="00E35D9E" w:rsidRDefault="00E35D9E" w:rsidP="00E35D9E">
            <w:pPr>
              <w:pStyle w:val="ListParagraph"/>
            </w:pPr>
            <w:r w:rsidRPr="00DE2B6E">
              <w:t>develop the foundations for reading</w:t>
            </w:r>
            <w:r>
              <w:t xml:space="preserve"> </w:t>
            </w:r>
            <w:r w:rsidRPr="00DE2B6E">
              <w:t>and writing.</w:t>
            </w:r>
          </w:p>
        </w:tc>
      </w:tr>
    </w:tbl>
    <w:p w14:paraId="5F1E0FB5" w14:textId="1AB9BA3B" w:rsidR="00E35D9E" w:rsidRDefault="00E35D9E" w:rsidP="00DE2B6E">
      <w:pPr>
        <w:rPr>
          <w:rFonts w:ascii="Lucida Calligraphy" w:hAnsi="Lucida Calligraphy"/>
          <w:b/>
          <w:bCs/>
          <w:color w:val="4C94D8" w:themeColor="text2" w:themeTint="80"/>
          <w:sz w:val="28"/>
          <w:szCs w:val="28"/>
        </w:rPr>
      </w:pPr>
      <w:r>
        <w:rPr>
          <w:rFonts w:ascii="Lucida Calligraphy" w:hAnsi="Lucida Calligraphy"/>
          <w:b/>
          <w:bCs/>
          <w:noProof/>
          <w:color w:val="0E2841" w:themeColor="text2"/>
          <w:sz w:val="28"/>
          <w:szCs w:val="28"/>
        </w:rPr>
        <w:drawing>
          <wp:anchor distT="0" distB="0" distL="114300" distR="114300" simplePos="0" relativeHeight="251659264" behindDoc="1" locked="0" layoutInCell="1" allowOverlap="1" wp14:anchorId="20878FD4" wp14:editId="526440A5">
            <wp:simplePos x="0" y="0"/>
            <wp:positionH relativeFrom="column">
              <wp:posOffset>939800</wp:posOffset>
            </wp:positionH>
            <wp:positionV relativeFrom="page">
              <wp:posOffset>2590800</wp:posOffset>
            </wp:positionV>
            <wp:extent cx="3631565" cy="2044700"/>
            <wp:effectExtent l="0" t="0" r="6985" b="0"/>
            <wp:wrapNone/>
            <wp:docPr id="47749368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493684" name="Picture 477493684"/>
                    <pic:cNvPicPr/>
                  </pic:nvPicPr>
                  <pic:blipFill rotWithShape="1">
                    <a:blip r:embed="rId12" cstate="print">
                      <a:extLst>
                        <a:ext uri="{28A0092B-C50C-407E-A947-70E740481C1C}">
                          <a14:useLocalDpi xmlns:a14="http://schemas.microsoft.com/office/drawing/2010/main" val="0"/>
                        </a:ext>
                      </a:extLst>
                    </a:blip>
                    <a:srcRect l="8773" t="11877" r="1873"/>
                    <a:stretch>
                      <a:fillRect/>
                    </a:stretch>
                  </pic:blipFill>
                  <pic:spPr bwMode="auto">
                    <a:xfrm>
                      <a:off x="0" y="0"/>
                      <a:ext cx="3631565" cy="2044700"/>
                    </a:xfrm>
                    <a:prstGeom prst="ellipse">
                      <a:avLst/>
                    </a:prstGeom>
                    <a:ln>
                      <a:noFill/>
                    </a:ln>
                    <a:extLst>
                      <a:ext uri="{53640926-AAD7-44D8-BBD7-CCE9431645EC}">
                        <a14:shadowObscured xmlns:a14="http://schemas.microsoft.com/office/drawing/2010/main"/>
                      </a:ext>
                    </a:extLst>
                  </pic:spPr>
                </pic:pic>
              </a:graphicData>
            </a:graphic>
          </wp:anchor>
        </w:drawing>
      </w:r>
    </w:p>
    <w:p w14:paraId="78461525" w14:textId="5594BFC7" w:rsidR="00E35D9E" w:rsidRDefault="00E35D9E" w:rsidP="00DE2B6E">
      <w:pPr>
        <w:rPr>
          <w:rFonts w:ascii="Lucida Calligraphy" w:hAnsi="Lucida Calligraphy"/>
          <w:b/>
          <w:bCs/>
          <w:color w:val="4C94D8" w:themeColor="text2" w:themeTint="80"/>
          <w:sz w:val="28"/>
          <w:szCs w:val="28"/>
        </w:rPr>
      </w:pPr>
    </w:p>
    <w:p w14:paraId="0A367A3E" w14:textId="348CB4EE" w:rsidR="00E35D9E" w:rsidRDefault="00E35D9E" w:rsidP="00DE2B6E">
      <w:pPr>
        <w:rPr>
          <w:rFonts w:ascii="Lucida Calligraphy" w:hAnsi="Lucida Calligraphy"/>
          <w:b/>
          <w:bCs/>
          <w:color w:val="4C94D8" w:themeColor="text2" w:themeTint="80"/>
          <w:sz w:val="28"/>
          <w:szCs w:val="28"/>
        </w:rPr>
      </w:pPr>
    </w:p>
    <w:p w14:paraId="789301CC" w14:textId="1E922AD8" w:rsidR="00E35D9E" w:rsidRDefault="00E35D9E" w:rsidP="00DE2B6E">
      <w:pPr>
        <w:rPr>
          <w:rFonts w:ascii="Lucida Calligraphy" w:hAnsi="Lucida Calligraphy"/>
          <w:b/>
          <w:bCs/>
          <w:color w:val="4C94D8" w:themeColor="text2" w:themeTint="80"/>
          <w:sz w:val="28"/>
          <w:szCs w:val="28"/>
        </w:rPr>
      </w:pPr>
    </w:p>
    <w:p w14:paraId="04000FB1" w14:textId="77777777" w:rsidR="00E35D9E" w:rsidRDefault="00E35D9E" w:rsidP="00DE2B6E">
      <w:pPr>
        <w:rPr>
          <w:rFonts w:ascii="Lucida Calligraphy" w:hAnsi="Lucida Calligraphy"/>
          <w:b/>
          <w:bCs/>
          <w:color w:val="4C94D8" w:themeColor="text2" w:themeTint="80"/>
          <w:sz w:val="28"/>
          <w:szCs w:val="28"/>
        </w:rPr>
      </w:pPr>
    </w:p>
    <w:p w14:paraId="2BA2F898" w14:textId="77777777" w:rsidR="00E35D9E" w:rsidRDefault="00E35D9E" w:rsidP="00DE2B6E">
      <w:pPr>
        <w:rPr>
          <w:rFonts w:ascii="Lucida Calligraphy" w:hAnsi="Lucida Calligraphy"/>
          <w:b/>
          <w:bCs/>
          <w:color w:val="4C94D8" w:themeColor="text2" w:themeTint="80"/>
          <w:sz w:val="28"/>
          <w:szCs w:val="28"/>
        </w:rPr>
      </w:pPr>
    </w:p>
    <w:p w14:paraId="6FA91F61" w14:textId="44564F69" w:rsidR="00DE2B6E" w:rsidRDefault="00DE2B6E" w:rsidP="00E35D9E">
      <w:pPr>
        <w:jc w:val="center"/>
      </w:pPr>
      <w:r w:rsidRPr="00E35D9E">
        <w:rPr>
          <w:rFonts w:ascii="Lucida Calligraphy" w:hAnsi="Lucida Calligraphy"/>
          <w:b/>
          <w:bCs/>
          <w:color w:val="0B769F" w:themeColor="accent4" w:themeShade="BF"/>
          <w:sz w:val="28"/>
          <w:szCs w:val="28"/>
        </w:rPr>
        <w:t>Mathematics</w:t>
      </w:r>
      <w:r w:rsidR="00E35D9E" w:rsidRPr="00E35D9E">
        <w:rPr>
          <w:b/>
          <w:bCs/>
          <w:color w:val="0B769F" w:themeColor="accent4" w:themeShade="BF"/>
        </w:rPr>
        <w:t xml:space="preserve"> - </w:t>
      </w:r>
      <w:r w:rsidRPr="00DE2B6E">
        <w:t>Children who:</w:t>
      </w:r>
    </w:p>
    <w:tbl>
      <w:tblPr>
        <w:tblStyle w:val="TableGrid"/>
        <w:tblW w:w="9924" w:type="dxa"/>
        <w:tblInd w:w="-431" w:type="dxa"/>
        <w:tblLook w:val="04A0" w:firstRow="1" w:lastRow="0" w:firstColumn="1" w:lastColumn="0" w:noHBand="0" w:noVBand="1"/>
      </w:tblPr>
      <w:tblGrid>
        <w:gridCol w:w="4939"/>
        <w:gridCol w:w="4985"/>
      </w:tblGrid>
      <w:tr w:rsidR="00E35D9E" w14:paraId="645C998F" w14:textId="77777777" w:rsidTr="00E35D9E">
        <w:tc>
          <w:tcPr>
            <w:tcW w:w="4939" w:type="dxa"/>
          </w:tcPr>
          <w:p w14:paraId="7D70882C" w14:textId="183287C0" w:rsidR="00E35D9E" w:rsidRPr="00E35D9E" w:rsidRDefault="00E35D9E" w:rsidP="00E35D9E">
            <w:pPr>
              <w:spacing w:after="160" w:line="278" w:lineRule="auto"/>
              <w:ind w:left="720"/>
            </w:pPr>
            <w:r w:rsidRPr="00DE2B6E">
              <w:t>develop secure understanding of number</w:t>
            </w:r>
          </w:p>
        </w:tc>
        <w:tc>
          <w:tcPr>
            <w:tcW w:w="4985" w:type="dxa"/>
          </w:tcPr>
          <w:p w14:paraId="3D10C3B5" w14:textId="77777777" w:rsidR="00E35D9E" w:rsidRPr="00DE2B6E" w:rsidRDefault="00E35D9E" w:rsidP="00E35D9E">
            <w:pPr>
              <w:spacing w:after="160" w:line="278" w:lineRule="auto"/>
              <w:ind w:left="720"/>
            </w:pPr>
            <w:r w:rsidRPr="00DE2B6E">
              <w:t>recognise patterns</w:t>
            </w:r>
          </w:p>
          <w:p w14:paraId="612505CE" w14:textId="77777777" w:rsidR="00E35D9E" w:rsidRDefault="00E35D9E" w:rsidP="00DE2B6E">
            <w:pPr>
              <w:rPr>
                <w:b/>
                <w:bCs/>
              </w:rPr>
            </w:pPr>
          </w:p>
        </w:tc>
      </w:tr>
      <w:tr w:rsidR="00E35D9E" w14:paraId="68547EF7" w14:textId="77777777" w:rsidTr="00E35D9E">
        <w:tc>
          <w:tcPr>
            <w:tcW w:w="4939" w:type="dxa"/>
          </w:tcPr>
          <w:p w14:paraId="34466955" w14:textId="46E02297" w:rsidR="00E35D9E" w:rsidRPr="00DE2B6E" w:rsidRDefault="00E35D9E" w:rsidP="00E35D9E">
            <w:pPr>
              <w:spacing w:after="160" w:line="278" w:lineRule="auto"/>
              <w:ind w:left="720"/>
            </w:pPr>
            <w:r w:rsidRPr="00DE2B6E">
              <w:t>compare quantities</w:t>
            </w:r>
          </w:p>
          <w:p w14:paraId="4F7BE81A" w14:textId="77777777" w:rsidR="00E35D9E" w:rsidRDefault="00E35D9E" w:rsidP="00DE2B6E">
            <w:pPr>
              <w:rPr>
                <w:b/>
                <w:bCs/>
              </w:rPr>
            </w:pPr>
          </w:p>
        </w:tc>
        <w:tc>
          <w:tcPr>
            <w:tcW w:w="4985" w:type="dxa"/>
          </w:tcPr>
          <w:p w14:paraId="7AA2192D" w14:textId="77777777" w:rsidR="00E35D9E" w:rsidRPr="00DE2B6E" w:rsidRDefault="00E35D9E" w:rsidP="00E35D9E">
            <w:pPr>
              <w:pStyle w:val="ListParagraph"/>
            </w:pPr>
            <w:r w:rsidRPr="00DE2B6E">
              <w:t>explore shape, space and measure</w:t>
            </w:r>
          </w:p>
          <w:p w14:paraId="5F840F86" w14:textId="77777777" w:rsidR="00E35D9E" w:rsidRDefault="00E35D9E" w:rsidP="00DE2B6E">
            <w:pPr>
              <w:rPr>
                <w:b/>
                <w:bCs/>
              </w:rPr>
            </w:pPr>
          </w:p>
        </w:tc>
      </w:tr>
      <w:tr w:rsidR="00E35D9E" w14:paraId="78C92AE2" w14:textId="77777777" w:rsidTr="00E35D9E">
        <w:tc>
          <w:tcPr>
            <w:tcW w:w="4939" w:type="dxa"/>
          </w:tcPr>
          <w:p w14:paraId="7C5398EE" w14:textId="30C5F561" w:rsidR="00E35D9E" w:rsidRPr="00DE2B6E" w:rsidRDefault="00E35D9E" w:rsidP="00E35D9E">
            <w:pPr>
              <w:spacing w:after="160" w:line="278" w:lineRule="auto"/>
              <w:ind w:left="720"/>
            </w:pPr>
            <w:r w:rsidRPr="00DE2B6E">
              <w:t>use mathematical language</w:t>
            </w:r>
          </w:p>
          <w:p w14:paraId="0C97AA2B" w14:textId="77777777" w:rsidR="00E35D9E" w:rsidRDefault="00E35D9E" w:rsidP="00DE2B6E">
            <w:pPr>
              <w:rPr>
                <w:b/>
                <w:bCs/>
              </w:rPr>
            </w:pPr>
          </w:p>
        </w:tc>
        <w:tc>
          <w:tcPr>
            <w:tcW w:w="4985" w:type="dxa"/>
          </w:tcPr>
          <w:p w14:paraId="3167DE55" w14:textId="46038AB5" w:rsidR="00E35D9E" w:rsidRPr="00E35D9E" w:rsidRDefault="00E35D9E" w:rsidP="00E35D9E">
            <w:pPr>
              <w:pStyle w:val="ListParagraph"/>
              <w:rPr>
                <w:b/>
                <w:bCs/>
              </w:rPr>
            </w:pPr>
            <w:r w:rsidRPr="00DE2B6E">
              <w:t>apply mathematics to real-life situations</w:t>
            </w:r>
          </w:p>
        </w:tc>
      </w:tr>
    </w:tbl>
    <w:p w14:paraId="5355C543" w14:textId="2D0F17A0" w:rsidR="00DE2B6E" w:rsidRPr="00DE2B6E" w:rsidRDefault="00E35D9E" w:rsidP="00E35D9E">
      <w:pPr>
        <w:ind w:left="720"/>
      </w:pPr>
      <w:r>
        <w:rPr>
          <w:noProof/>
        </w:rPr>
        <w:drawing>
          <wp:anchor distT="0" distB="0" distL="114300" distR="114300" simplePos="0" relativeHeight="251662336" behindDoc="0" locked="0" layoutInCell="1" allowOverlap="1" wp14:anchorId="36498AB8" wp14:editId="65469FB0">
            <wp:simplePos x="0" y="0"/>
            <wp:positionH relativeFrom="column">
              <wp:posOffset>1308100</wp:posOffset>
            </wp:positionH>
            <wp:positionV relativeFrom="paragraph">
              <wp:posOffset>52705</wp:posOffset>
            </wp:positionV>
            <wp:extent cx="3225800" cy="2415083"/>
            <wp:effectExtent l="0" t="0" r="0" b="4445"/>
            <wp:wrapNone/>
            <wp:docPr id="10912681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126810" name="Picture 109126810"/>
                    <pic:cNvPicPr/>
                  </pic:nvPicPr>
                  <pic:blipFill rotWithShape="1">
                    <a:blip r:embed="rId13">
                      <a:extLst>
                        <a:ext uri="{28A0092B-C50C-407E-A947-70E740481C1C}">
                          <a14:useLocalDpi xmlns:a14="http://schemas.microsoft.com/office/drawing/2010/main" val="0"/>
                        </a:ext>
                      </a:extLst>
                    </a:blip>
                    <a:srcRect l="1" t="8928" r="-4" b="3317"/>
                    <a:stretch>
                      <a:fillRect/>
                    </a:stretch>
                  </pic:blipFill>
                  <pic:spPr bwMode="auto">
                    <a:xfrm>
                      <a:off x="0" y="0"/>
                      <a:ext cx="3225800" cy="2415083"/>
                    </a:xfrm>
                    <a:prstGeom prst="round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2777915" w14:textId="7F70FFB7" w:rsidR="00E35D9E" w:rsidRDefault="00E35D9E" w:rsidP="00DE2B6E">
      <w:pPr>
        <w:rPr>
          <w:rFonts w:ascii="Lucida Calligraphy" w:hAnsi="Lucida Calligraphy"/>
          <w:b/>
          <w:bCs/>
          <w:color w:val="4C94D8" w:themeColor="text2" w:themeTint="80"/>
          <w:sz w:val="28"/>
          <w:szCs w:val="28"/>
        </w:rPr>
      </w:pPr>
    </w:p>
    <w:p w14:paraId="7A4A7881" w14:textId="77777777" w:rsidR="00E35D9E" w:rsidRDefault="00E35D9E" w:rsidP="00DE2B6E">
      <w:pPr>
        <w:rPr>
          <w:rFonts w:ascii="Lucida Calligraphy" w:hAnsi="Lucida Calligraphy"/>
          <w:b/>
          <w:bCs/>
          <w:color w:val="4C94D8" w:themeColor="text2" w:themeTint="80"/>
          <w:sz w:val="28"/>
          <w:szCs w:val="28"/>
        </w:rPr>
      </w:pPr>
    </w:p>
    <w:p w14:paraId="4987F668" w14:textId="77777777" w:rsidR="00E35D9E" w:rsidRDefault="00E35D9E" w:rsidP="00DE2B6E">
      <w:pPr>
        <w:rPr>
          <w:rFonts w:ascii="Lucida Calligraphy" w:hAnsi="Lucida Calligraphy"/>
          <w:b/>
          <w:bCs/>
          <w:color w:val="4C94D8" w:themeColor="text2" w:themeTint="80"/>
          <w:sz w:val="28"/>
          <w:szCs w:val="28"/>
        </w:rPr>
      </w:pPr>
    </w:p>
    <w:p w14:paraId="51D2CFA2" w14:textId="77777777" w:rsidR="00E35D9E" w:rsidRDefault="00E35D9E" w:rsidP="00DE2B6E">
      <w:pPr>
        <w:rPr>
          <w:rFonts w:ascii="Lucida Calligraphy" w:hAnsi="Lucida Calligraphy"/>
          <w:b/>
          <w:bCs/>
          <w:color w:val="4C94D8" w:themeColor="text2" w:themeTint="80"/>
          <w:sz w:val="28"/>
          <w:szCs w:val="28"/>
        </w:rPr>
      </w:pPr>
    </w:p>
    <w:p w14:paraId="081318C3" w14:textId="77777777" w:rsidR="00E35D9E" w:rsidRDefault="00E35D9E" w:rsidP="00DE2B6E">
      <w:pPr>
        <w:rPr>
          <w:rFonts w:ascii="Lucida Calligraphy" w:hAnsi="Lucida Calligraphy"/>
          <w:b/>
          <w:bCs/>
          <w:color w:val="4C94D8" w:themeColor="text2" w:themeTint="80"/>
          <w:sz w:val="28"/>
          <w:szCs w:val="28"/>
        </w:rPr>
      </w:pPr>
    </w:p>
    <w:p w14:paraId="0BA3F6FF" w14:textId="77777777" w:rsidR="00E35D9E" w:rsidRDefault="00E35D9E" w:rsidP="00DE2B6E">
      <w:pPr>
        <w:rPr>
          <w:rFonts w:ascii="Lucida Calligraphy" w:hAnsi="Lucida Calligraphy"/>
          <w:b/>
          <w:bCs/>
          <w:color w:val="4C94D8" w:themeColor="text2" w:themeTint="80"/>
          <w:sz w:val="28"/>
          <w:szCs w:val="28"/>
        </w:rPr>
      </w:pPr>
    </w:p>
    <w:p w14:paraId="455B9592" w14:textId="77777777" w:rsidR="00E35D9E" w:rsidRDefault="00E35D9E" w:rsidP="00DE2B6E">
      <w:pPr>
        <w:rPr>
          <w:rFonts w:ascii="Lucida Calligraphy" w:hAnsi="Lucida Calligraphy"/>
          <w:b/>
          <w:bCs/>
          <w:color w:val="4C94D8" w:themeColor="text2" w:themeTint="80"/>
          <w:sz w:val="28"/>
          <w:szCs w:val="28"/>
        </w:rPr>
      </w:pPr>
    </w:p>
    <w:p w14:paraId="145B7382" w14:textId="04CA393D" w:rsidR="00DE2B6E" w:rsidRDefault="00E35D9E" w:rsidP="00E35D9E">
      <w:pPr>
        <w:jc w:val="center"/>
      </w:pPr>
      <w:r w:rsidRPr="00E35D9E">
        <w:rPr>
          <w:rFonts w:ascii="Lucida Calligraphy" w:hAnsi="Lucida Calligraphy" w:cs="Dreaming Outloud Script Pro"/>
          <w:b/>
          <w:bCs/>
          <w:noProof/>
          <w:color w:val="0B769F" w:themeColor="accent4" w:themeShade="BF"/>
          <w:sz w:val="28"/>
          <w:szCs w:val="28"/>
        </w:rPr>
        <w:lastRenderedPageBreak/>
        <w:drawing>
          <wp:anchor distT="0" distB="0" distL="114300" distR="114300" simplePos="0" relativeHeight="251663360" behindDoc="0" locked="0" layoutInCell="1" allowOverlap="1" wp14:anchorId="0BB67FC8" wp14:editId="39632903">
            <wp:simplePos x="0" y="0"/>
            <wp:positionH relativeFrom="margin">
              <wp:align>center</wp:align>
            </wp:positionH>
            <wp:positionV relativeFrom="page">
              <wp:posOffset>2662874</wp:posOffset>
            </wp:positionV>
            <wp:extent cx="2557145" cy="3651250"/>
            <wp:effectExtent l="5398" t="0" r="952" b="953"/>
            <wp:wrapNone/>
            <wp:docPr id="12382562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825622" name="Picture 123825622"/>
                    <pic:cNvPicPr/>
                  </pic:nvPicPr>
                  <pic:blipFill rotWithShape="1">
                    <a:blip r:embed="rId14">
                      <a:extLst>
                        <a:ext uri="{28A0092B-C50C-407E-A947-70E740481C1C}">
                          <a14:useLocalDpi xmlns:a14="http://schemas.microsoft.com/office/drawing/2010/main" val="0"/>
                        </a:ext>
                      </a:extLst>
                    </a:blip>
                    <a:srcRect l="10547" t="11354" r="26524"/>
                    <a:stretch>
                      <a:fillRect/>
                    </a:stretch>
                  </pic:blipFill>
                  <pic:spPr bwMode="auto">
                    <a:xfrm rot="5400000">
                      <a:off x="0" y="0"/>
                      <a:ext cx="2557145" cy="3651250"/>
                    </a:xfrm>
                    <a:prstGeom prst="flowChartConnector">
                      <a:avLst/>
                    </a:prstGeom>
                    <a:ln>
                      <a:noFill/>
                    </a:ln>
                    <a:extLst>
                      <a:ext uri="{53640926-AAD7-44D8-BBD7-CCE9431645EC}">
                        <a14:shadowObscured xmlns:a14="http://schemas.microsoft.com/office/drawing/2010/main"/>
                      </a:ext>
                    </a:extLst>
                  </pic:spPr>
                </pic:pic>
              </a:graphicData>
            </a:graphic>
          </wp:anchor>
        </w:drawing>
      </w:r>
      <w:r w:rsidR="00DE2B6E" w:rsidRPr="00E35D9E">
        <w:rPr>
          <w:rFonts w:ascii="Lucida Calligraphy" w:hAnsi="Lucida Calligraphy"/>
          <w:b/>
          <w:bCs/>
          <w:color w:val="0B769F" w:themeColor="accent4" w:themeShade="BF"/>
          <w:sz w:val="28"/>
          <w:szCs w:val="28"/>
        </w:rPr>
        <w:t>Understanding the World</w:t>
      </w:r>
      <w:r w:rsidRPr="00E35D9E">
        <w:rPr>
          <w:rFonts w:ascii="Lucida Calligraphy" w:hAnsi="Lucida Calligraphy"/>
          <w:b/>
          <w:bCs/>
          <w:color w:val="0B769F" w:themeColor="accent4" w:themeShade="BF"/>
          <w:sz w:val="28"/>
          <w:szCs w:val="28"/>
        </w:rPr>
        <w:t xml:space="preserve"> - </w:t>
      </w:r>
      <w:r w:rsidR="00DE2B6E" w:rsidRPr="00DE2B6E">
        <w:t>Children who:</w:t>
      </w:r>
    </w:p>
    <w:tbl>
      <w:tblPr>
        <w:tblStyle w:val="TableGrid"/>
        <w:tblW w:w="9923" w:type="dxa"/>
        <w:tblInd w:w="-289" w:type="dxa"/>
        <w:tblLook w:val="04A0" w:firstRow="1" w:lastRow="0" w:firstColumn="1" w:lastColumn="0" w:noHBand="0" w:noVBand="1"/>
      </w:tblPr>
      <w:tblGrid>
        <w:gridCol w:w="4797"/>
        <w:gridCol w:w="5126"/>
      </w:tblGrid>
      <w:tr w:rsidR="00E35D9E" w14:paraId="693F0797" w14:textId="77777777" w:rsidTr="00E35D9E">
        <w:tc>
          <w:tcPr>
            <w:tcW w:w="4797" w:type="dxa"/>
          </w:tcPr>
          <w:p w14:paraId="2760C92A" w14:textId="73C98800" w:rsidR="00E35D9E" w:rsidRPr="00DE2B6E" w:rsidRDefault="00E35D9E" w:rsidP="00E35D9E">
            <w:pPr>
              <w:spacing w:after="160" w:line="278" w:lineRule="auto"/>
              <w:ind w:left="720"/>
              <w:jc w:val="center"/>
            </w:pPr>
            <w:r w:rsidRPr="00DE2B6E">
              <w:t>are curious about the world</w:t>
            </w:r>
          </w:p>
          <w:p w14:paraId="4C9853CA" w14:textId="005FAC3D" w:rsidR="00E35D9E" w:rsidRDefault="00E35D9E" w:rsidP="00E35D9E">
            <w:pPr>
              <w:jc w:val="center"/>
              <w:rPr>
                <w:rFonts w:ascii="Lucida Calligraphy" w:hAnsi="Lucida Calligraphy"/>
                <w:b/>
                <w:bCs/>
                <w:color w:val="4C94D8" w:themeColor="text2" w:themeTint="80"/>
                <w:sz w:val="28"/>
                <w:szCs w:val="28"/>
              </w:rPr>
            </w:pPr>
          </w:p>
        </w:tc>
        <w:tc>
          <w:tcPr>
            <w:tcW w:w="5126" w:type="dxa"/>
          </w:tcPr>
          <w:p w14:paraId="0AD35A62" w14:textId="12677420" w:rsidR="00E35D9E" w:rsidRPr="00E35D9E" w:rsidRDefault="00E35D9E" w:rsidP="00E35D9E">
            <w:pPr>
              <w:jc w:val="center"/>
            </w:pPr>
            <w:r w:rsidRPr="00DE2B6E">
              <w:t>understand their own families and communities</w:t>
            </w:r>
          </w:p>
        </w:tc>
      </w:tr>
      <w:tr w:rsidR="00E35D9E" w14:paraId="2AB3E07F" w14:textId="77777777" w:rsidTr="00E35D9E">
        <w:tc>
          <w:tcPr>
            <w:tcW w:w="4797" w:type="dxa"/>
          </w:tcPr>
          <w:p w14:paraId="32130938" w14:textId="12F89965" w:rsidR="00E35D9E" w:rsidRPr="00E35D9E" w:rsidRDefault="00E35D9E" w:rsidP="00E35D9E">
            <w:pPr>
              <w:spacing w:after="160" w:line="278" w:lineRule="auto"/>
              <w:ind w:left="720"/>
              <w:jc w:val="center"/>
            </w:pPr>
            <w:r w:rsidRPr="00DE2B6E">
              <w:t>explore nature and the environment</w:t>
            </w:r>
          </w:p>
        </w:tc>
        <w:tc>
          <w:tcPr>
            <w:tcW w:w="5126" w:type="dxa"/>
          </w:tcPr>
          <w:p w14:paraId="1F556943" w14:textId="1265B815" w:rsidR="00E35D9E" w:rsidRPr="00E35D9E" w:rsidRDefault="00E35D9E" w:rsidP="00E35D9E">
            <w:pPr>
              <w:spacing w:after="160" w:line="278" w:lineRule="auto"/>
              <w:ind w:left="720"/>
              <w:jc w:val="center"/>
            </w:pPr>
            <w:r w:rsidRPr="00DE2B6E">
              <w:t>develop an understanding of similarities and differences</w:t>
            </w:r>
          </w:p>
        </w:tc>
      </w:tr>
      <w:tr w:rsidR="00E35D9E" w14:paraId="0CE93B66" w14:textId="77777777" w:rsidTr="00E35D9E">
        <w:tc>
          <w:tcPr>
            <w:tcW w:w="4797" w:type="dxa"/>
          </w:tcPr>
          <w:p w14:paraId="51B8219B" w14:textId="4E7C14C9" w:rsidR="00E35D9E" w:rsidRPr="00E35D9E" w:rsidRDefault="00E35D9E" w:rsidP="00E35D9E">
            <w:pPr>
              <w:spacing w:after="160" w:line="278" w:lineRule="auto"/>
              <w:ind w:left="720"/>
              <w:jc w:val="center"/>
            </w:pPr>
            <w:r w:rsidRPr="00DE2B6E">
              <w:t>investigate materials and natural phenomena</w:t>
            </w:r>
          </w:p>
        </w:tc>
        <w:tc>
          <w:tcPr>
            <w:tcW w:w="5126" w:type="dxa"/>
          </w:tcPr>
          <w:p w14:paraId="1FEE1D5D" w14:textId="354D4F69" w:rsidR="00E35D9E" w:rsidRPr="00E35D9E" w:rsidRDefault="00E35D9E" w:rsidP="00E35D9E">
            <w:pPr>
              <w:spacing w:after="160" w:line="278" w:lineRule="auto"/>
              <w:ind w:left="720"/>
              <w:jc w:val="center"/>
            </w:pPr>
            <w:r w:rsidRPr="00DE2B6E">
              <w:t>develop an awareness of people, cultures and communities beyond their own experiences.</w:t>
            </w:r>
          </w:p>
        </w:tc>
      </w:tr>
    </w:tbl>
    <w:p w14:paraId="680FDC1D" w14:textId="25D70C58" w:rsidR="00E35D9E" w:rsidRDefault="00E35D9E" w:rsidP="00DE2B6E">
      <w:pPr>
        <w:rPr>
          <w:rFonts w:ascii="Lucida Calligraphy" w:hAnsi="Lucida Calligraphy" w:cs="Dreaming Outloud Script Pro"/>
          <w:b/>
          <w:bCs/>
          <w:color w:val="4C94D8" w:themeColor="text2" w:themeTint="80"/>
          <w:sz w:val="28"/>
          <w:szCs w:val="28"/>
        </w:rPr>
      </w:pPr>
    </w:p>
    <w:p w14:paraId="0DAE6324" w14:textId="6B290297" w:rsidR="00E35D9E" w:rsidRDefault="00E35D9E" w:rsidP="00DE2B6E">
      <w:pPr>
        <w:rPr>
          <w:rFonts w:ascii="Lucida Calligraphy" w:hAnsi="Lucida Calligraphy" w:cs="Dreaming Outloud Script Pro"/>
          <w:b/>
          <w:bCs/>
          <w:color w:val="4C94D8" w:themeColor="text2" w:themeTint="80"/>
          <w:sz w:val="28"/>
          <w:szCs w:val="28"/>
        </w:rPr>
      </w:pPr>
    </w:p>
    <w:p w14:paraId="7D69882C" w14:textId="332084D0" w:rsidR="00E35D9E" w:rsidRDefault="00E35D9E" w:rsidP="00DE2B6E">
      <w:pPr>
        <w:rPr>
          <w:rFonts w:ascii="Lucida Calligraphy" w:hAnsi="Lucida Calligraphy" w:cs="Dreaming Outloud Script Pro"/>
          <w:b/>
          <w:bCs/>
          <w:color w:val="4C94D8" w:themeColor="text2" w:themeTint="80"/>
          <w:sz w:val="28"/>
          <w:szCs w:val="28"/>
        </w:rPr>
      </w:pPr>
    </w:p>
    <w:p w14:paraId="3322C1E4" w14:textId="35484A1F" w:rsidR="00E35D9E" w:rsidRDefault="00E35D9E" w:rsidP="00DE2B6E">
      <w:pPr>
        <w:rPr>
          <w:rFonts w:ascii="Lucida Calligraphy" w:hAnsi="Lucida Calligraphy" w:cs="Dreaming Outloud Script Pro"/>
          <w:b/>
          <w:bCs/>
          <w:color w:val="4C94D8" w:themeColor="text2" w:themeTint="80"/>
          <w:sz w:val="28"/>
          <w:szCs w:val="28"/>
        </w:rPr>
      </w:pPr>
    </w:p>
    <w:p w14:paraId="4D730C89" w14:textId="5A1D8A5A" w:rsidR="00E35D9E" w:rsidRDefault="00E35D9E" w:rsidP="00DE2B6E">
      <w:pPr>
        <w:rPr>
          <w:rFonts w:ascii="Lucida Calligraphy" w:hAnsi="Lucida Calligraphy" w:cs="Dreaming Outloud Script Pro"/>
          <w:b/>
          <w:bCs/>
          <w:color w:val="4C94D8" w:themeColor="text2" w:themeTint="80"/>
          <w:sz w:val="28"/>
          <w:szCs w:val="28"/>
        </w:rPr>
      </w:pPr>
    </w:p>
    <w:p w14:paraId="20F9F765" w14:textId="6AF39041" w:rsidR="00E35D9E" w:rsidRDefault="00E35D9E" w:rsidP="00DE2B6E">
      <w:pPr>
        <w:rPr>
          <w:rFonts w:ascii="Lucida Calligraphy" w:hAnsi="Lucida Calligraphy" w:cs="Dreaming Outloud Script Pro"/>
          <w:b/>
          <w:bCs/>
          <w:color w:val="4C94D8" w:themeColor="text2" w:themeTint="80"/>
          <w:sz w:val="28"/>
          <w:szCs w:val="28"/>
        </w:rPr>
      </w:pPr>
    </w:p>
    <w:p w14:paraId="4F49E804" w14:textId="77777777" w:rsidR="00E35D9E" w:rsidRDefault="00E35D9E" w:rsidP="00DE2B6E">
      <w:pPr>
        <w:rPr>
          <w:rFonts w:ascii="Lucida Calligraphy" w:hAnsi="Lucida Calligraphy" w:cs="Dreaming Outloud Script Pro"/>
          <w:b/>
          <w:bCs/>
          <w:color w:val="4C94D8" w:themeColor="text2" w:themeTint="80"/>
          <w:sz w:val="28"/>
          <w:szCs w:val="28"/>
        </w:rPr>
      </w:pPr>
    </w:p>
    <w:p w14:paraId="5802B66A" w14:textId="77777777" w:rsidR="00E35D9E" w:rsidRDefault="00E35D9E" w:rsidP="00DE2B6E">
      <w:pPr>
        <w:rPr>
          <w:rFonts w:ascii="Lucida Calligraphy" w:hAnsi="Lucida Calligraphy" w:cs="Dreaming Outloud Script Pro"/>
          <w:b/>
          <w:bCs/>
          <w:color w:val="4C94D8" w:themeColor="text2" w:themeTint="80"/>
          <w:sz w:val="28"/>
          <w:szCs w:val="28"/>
        </w:rPr>
      </w:pPr>
    </w:p>
    <w:p w14:paraId="722FD265" w14:textId="3A517C22" w:rsidR="00DE2B6E" w:rsidRDefault="00E35D9E" w:rsidP="00E35D9E">
      <w:pPr>
        <w:jc w:val="center"/>
      </w:pPr>
      <w:r w:rsidRPr="00E35D9E">
        <w:rPr>
          <w:noProof/>
          <w:color w:val="0B769F" w:themeColor="accent4" w:themeShade="BF"/>
        </w:rPr>
        <w:drawing>
          <wp:anchor distT="0" distB="0" distL="114300" distR="114300" simplePos="0" relativeHeight="251664384" behindDoc="0" locked="0" layoutInCell="1" allowOverlap="1" wp14:anchorId="0E17A75B" wp14:editId="36A5753F">
            <wp:simplePos x="0" y="0"/>
            <wp:positionH relativeFrom="margin">
              <wp:posOffset>1822382</wp:posOffset>
            </wp:positionH>
            <wp:positionV relativeFrom="page">
              <wp:posOffset>7677081</wp:posOffset>
            </wp:positionV>
            <wp:extent cx="2015764" cy="2866527"/>
            <wp:effectExtent l="0" t="6350" r="0" b="0"/>
            <wp:wrapNone/>
            <wp:docPr id="47921480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214800" name="Picture 479214800"/>
                    <pic:cNvPicPr/>
                  </pic:nvPicPr>
                  <pic:blipFill rotWithShape="1">
                    <a:blip r:embed="rId15">
                      <a:extLst>
                        <a:ext uri="{28A0092B-C50C-407E-A947-70E740481C1C}">
                          <a14:useLocalDpi xmlns:a14="http://schemas.microsoft.com/office/drawing/2010/main" val="0"/>
                        </a:ext>
                      </a:extLst>
                    </a:blip>
                    <a:srcRect l="7734" t="1354" r="1836" b="13281"/>
                    <a:stretch>
                      <a:fillRect/>
                    </a:stretch>
                  </pic:blipFill>
                  <pic:spPr bwMode="auto">
                    <a:xfrm rot="5400000">
                      <a:off x="0" y="0"/>
                      <a:ext cx="2024875" cy="2879484"/>
                    </a:xfrm>
                    <a:prstGeom prst="round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E2B6E" w:rsidRPr="00E35D9E">
        <w:rPr>
          <w:rFonts w:ascii="Lucida Calligraphy" w:hAnsi="Lucida Calligraphy" w:cs="Dreaming Outloud Script Pro"/>
          <w:b/>
          <w:bCs/>
          <w:color w:val="0B769F" w:themeColor="accent4" w:themeShade="BF"/>
          <w:sz w:val="28"/>
          <w:szCs w:val="28"/>
        </w:rPr>
        <w:t>Expressive Arts and Design</w:t>
      </w:r>
      <w:r w:rsidRPr="00E35D9E">
        <w:rPr>
          <w:rFonts w:ascii="Lucida Calligraphy" w:hAnsi="Lucida Calligraphy" w:cs="Dreaming Outloud Script Pro"/>
          <w:b/>
          <w:bCs/>
          <w:color w:val="0B769F" w:themeColor="accent4" w:themeShade="BF"/>
        </w:rPr>
        <w:t xml:space="preserve"> </w:t>
      </w:r>
      <w:r>
        <w:rPr>
          <w:rFonts w:ascii="Lucida Calligraphy" w:hAnsi="Lucida Calligraphy" w:cs="Dreaming Outloud Script Pro"/>
          <w:b/>
          <w:bCs/>
        </w:rPr>
        <w:t xml:space="preserve">- </w:t>
      </w:r>
      <w:r w:rsidR="00DE2B6E" w:rsidRPr="00DE2B6E">
        <w:t>Children who:</w:t>
      </w:r>
    </w:p>
    <w:tbl>
      <w:tblPr>
        <w:tblStyle w:val="TableGrid"/>
        <w:tblW w:w="0" w:type="auto"/>
        <w:tblLook w:val="04A0" w:firstRow="1" w:lastRow="0" w:firstColumn="1" w:lastColumn="0" w:noHBand="0" w:noVBand="1"/>
      </w:tblPr>
      <w:tblGrid>
        <w:gridCol w:w="4508"/>
        <w:gridCol w:w="4508"/>
      </w:tblGrid>
      <w:tr w:rsidR="00E35D9E" w14:paraId="38A11B42" w14:textId="77777777" w:rsidTr="00E35D9E">
        <w:tc>
          <w:tcPr>
            <w:tcW w:w="4508" w:type="dxa"/>
          </w:tcPr>
          <w:p w14:paraId="46951358" w14:textId="77777777" w:rsidR="00E35D9E" w:rsidRPr="00DE2B6E" w:rsidRDefault="00E35D9E" w:rsidP="00E35D9E">
            <w:pPr>
              <w:spacing w:after="160" w:line="278" w:lineRule="auto"/>
              <w:ind w:left="720"/>
              <w:jc w:val="center"/>
            </w:pPr>
            <w:r w:rsidRPr="00DE2B6E">
              <w:t>express themselves creatively</w:t>
            </w:r>
          </w:p>
          <w:p w14:paraId="350F8D18" w14:textId="77777777" w:rsidR="00E35D9E" w:rsidRDefault="00E35D9E" w:rsidP="00E35D9E">
            <w:pPr>
              <w:jc w:val="center"/>
              <w:rPr>
                <w:rFonts w:ascii="Lucida Calligraphy" w:hAnsi="Lucida Calligraphy" w:cs="Dreaming Outloud Script Pro"/>
                <w:b/>
                <w:bCs/>
              </w:rPr>
            </w:pPr>
          </w:p>
        </w:tc>
        <w:tc>
          <w:tcPr>
            <w:tcW w:w="4508" w:type="dxa"/>
          </w:tcPr>
          <w:p w14:paraId="30A4AD82" w14:textId="3E6949FC" w:rsidR="00E35D9E" w:rsidRPr="00E35D9E" w:rsidRDefault="00E35D9E" w:rsidP="00E35D9E">
            <w:pPr>
              <w:spacing w:after="160" w:line="278" w:lineRule="auto"/>
              <w:ind w:left="720"/>
              <w:jc w:val="center"/>
            </w:pPr>
            <w:r w:rsidRPr="00DE2B6E">
              <w:t>explore music, movement, art and design</w:t>
            </w:r>
          </w:p>
        </w:tc>
      </w:tr>
      <w:tr w:rsidR="00E35D9E" w14:paraId="6580C709" w14:textId="77777777" w:rsidTr="00E35D9E">
        <w:tc>
          <w:tcPr>
            <w:tcW w:w="4508" w:type="dxa"/>
          </w:tcPr>
          <w:p w14:paraId="6BF32E3E" w14:textId="77777777" w:rsidR="00E35D9E" w:rsidRPr="00DE2B6E" w:rsidRDefault="00E35D9E" w:rsidP="00E35D9E">
            <w:pPr>
              <w:spacing w:after="160" w:line="278" w:lineRule="auto"/>
              <w:ind w:left="720"/>
              <w:jc w:val="center"/>
            </w:pPr>
            <w:r w:rsidRPr="00DE2B6E">
              <w:t>develop imagination</w:t>
            </w:r>
          </w:p>
          <w:p w14:paraId="179F9450" w14:textId="77777777" w:rsidR="00E35D9E" w:rsidRDefault="00E35D9E" w:rsidP="00E35D9E">
            <w:pPr>
              <w:jc w:val="center"/>
              <w:rPr>
                <w:rFonts w:ascii="Lucida Calligraphy" w:hAnsi="Lucida Calligraphy" w:cs="Dreaming Outloud Script Pro"/>
                <w:b/>
                <w:bCs/>
              </w:rPr>
            </w:pPr>
          </w:p>
        </w:tc>
        <w:tc>
          <w:tcPr>
            <w:tcW w:w="4508" w:type="dxa"/>
          </w:tcPr>
          <w:p w14:paraId="600972AA" w14:textId="146B31C7" w:rsidR="00E35D9E" w:rsidRPr="00E35D9E" w:rsidRDefault="00E35D9E" w:rsidP="00E35D9E">
            <w:pPr>
              <w:pStyle w:val="ListParagraph"/>
              <w:jc w:val="center"/>
            </w:pPr>
            <w:r w:rsidRPr="00DE2B6E">
              <w:t>experiment with different materials</w:t>
            </w:r>
          </w:p>
        </w:tc>
      </w:tr>
      <w:tr w:rsidR="00E35D9E" w14:paraId="767AF122" w14:textId="77777777" w:rsidTr="00E35D9E">
        <w:trPr>
          <w:trHeight w:val="269"/>
        </w:trPr>
        <w:tc>
          <w:tcPr>
            <w:tcW w:w="4508" w:type="dxa"/>
          </w:tcPr>
          <w:p w14:paraId="186097F6" w14:textId="5FC58ACC" w:rsidR="00E35D9E" w:rsidRPr="00E35D9E" w:rsidRDefault="00E35D9E" w:rsidP="00E35D9E">
            <w:pPr>
              <w:spacing w:after="160" w:line="278" w:lineRule="auto"/>
              <w:ind w:left="720"/>
              <w:jc w:val="center"/>
            </w:pPr>
            <w:r w:rsidRPr="00DE2B6E">
              <w:t>develop confidence in performing</w:t>
            </w:r>
          </w:p>
        </w:tc>
        <w:tc>
          <w:tcPr>
            <w:tcW w:w="4508" w:type="dxa"/>
          </w:tcPr>
          <w:p w14:paraId="4CB27D3A" w14:textId="098082D6" w:rsidR="00E35D9E" w:rsidRDefault="00E35D9E" w:rsidP="00E35D9E">
            <w:pPr>
              <w:jc w:val="center"/>
              <w:rPr>
                <w:rFonts w:ascii="Lucida Calligraphy" w:hAnsi="Lucida Calligraphy" w:cs="Dreaming Outloud Script Pro"/>
                <w:b/>
                <w:bCs/>
              </w:rPr>
            </w:pPr>
            <w:r w:rsidRPr="00DE2B6E">
              <w:t>enjoy creating and sharing their ideas</w:t>
            </w:r>
          </w:p>
        </w:tc>
      </w:tr>
    </w:tbl>
    <w:p w14:paraId="3E8FB0E5" w14:textId="59C43541" w:rsidR="00DE2B6E" w:rsidRDefault="00DE2B6E" w:rsidP="00E35D9E">
      <w:pPr>
        <w:ind w:left="720"/>
      </w:pPr>
    </w:p>
    <w:p w14:paraId="6571DE5E" w14:textId="77777777" w:rsidR="00E35D9E" w:rsidRDefault="00E35D9E" w:rsidP="00E35D9E">
      <w:pPr>
        <w:ind w:left="720"/>
      </w:pPr>
    </w:p>
    <w:p w14:paraId="51F2E0D5" w14:textId="77777777" w:rsidR="00E35D9E" w:rsidRDefault="00E35D9E" w:rsidP="00E35D9E">
      <w:pPr>
        <w:ind w:left="720"/>
      </w:pPr>
    </w:p>
    <w:p w14:paraId="68B98F38" w14:textId="77777777" w:rsidR="00E35D9E" w:rsidRDefault="00E35D9E" w:rsidP="00E35D9E">
      <w:pPr>
        <w:ind w:left="720"/>
      </w:pPr>
    </w:p>
    <w:p w14:paraId="03911AC0" w14:textId="77777777" w:rsidR="00E35D9E" w:rsidRDefault="00E35D9E" w:rsidP="00E35D9E">
      <w:pPr>
        <w:ind w:left="720"/>
      </w:pPr>
    </w:p>
    <w:p w14:paraId="71844109" w14:textId="77777777" w:rsidR="00E35D9E" w:rsidRPr="00DE2B6E" w:rsidRDefault="00E35D9E" w:rsidP="00E35D9E">
      <w:pPr>
        <w:ind w:left="720"/>
      </w:pPr>
    </w:p>
    <w:p w14:paraId="74A1897B" w14:textId="77777777" w:rsidR="007A0681" w:rsidRPr="00F93254" w:rsidRDefault="007A0681" w:rsidP="007A0681">
      <w:pPr>
        <w:rPr>
          <w:rFonts w:ascii="Lucida Calligraphy" w:hAnsi="Lucida Calligraphy"/>
          <w:b/>
          <w:bCs/>
          <w:color w:val="BF4E14" w:themeColor="accent2" w:themeShade="BF"/>
        </w:rPr>
      </w:pPr>
      <w:r w:rsidRPr="00F93254">
        <w:rPr>
          <w:rFonts w:ascii="Lucida Calligraphy" w:hAnsi="Lucida Calligraphy"/>
          <w:b/>
          <w:bCs/>
          <w:color w:val="BF4E14" w:themeColor="accent2" w:themeShade="BF"/>
        </w:rPr>
        <w:lastRenderedPageBreak/>
        <w:t>The 7 Areas of Learning</w:t>
      </w:r>
    </w:p>
    <w:p w14:paraId="74241F94" w14:textId="77777777" w:rsidR="007A0681" w:rsidRPr="00DE2B6E" w:rsidRDefault="007A0681" w:rsidP="007A0681">
      <w:r w:rsidRPr="00DE2B6E">
        <w:t>Our curriculum covers all 7 EYFS areas:</w:t>
      </w:r>
    </w:p>
    <w:p w14:paraId="28DC6030" w14:textId="68829004" w:rsidR="007A0681" w:rsidRPr="00DE2B6E" w:rsidRDefault="007A0681" w:rsidP="00C83924">
      <w:r w:rsidRPr="00C83924">
        <w:rPr>
          <w:color w:val="BF4E14" w:themeColor="accent2" w:themeShade="BF"/>
        </w:rPr>
        <w:t xml:space="preserve">Communication and </w:t>
      </w:r>
      <w:r w:rsidR="00733A68" w:rsidRPr="00C83924">
        <w:rPr>
          <w:color w:val="BF4E14" w:themeColor="accent2" w:themeShade="BF"/>
        </w:rPr>
        <w:t xml:space="preserve">Language    </w:t>
      </w:r>
      <w:r w:rsidR="003E2768" w:rsidRPr="00C83924">
        <w:rPr>
          <w:color w:val="BF4E14" w:themeColor="accent2" w:themeShade="BF"/>
        </w:rPr>
        <w:t xml:space="preserve"> </w:t>
      </w:r>
      <w:r w:rsidR="003E2768" w:rsidRPr="00C83924">
        <w:rPr>
          <w:color w:val="215E99" w:themeColor="text2" w:themeTint="BF"/>
        </w:rPr>
        <w:t>Personal, Social and Emotional Development</w:t>
      </w:r>
    </w:p>
    <w:p w14:paraId="241FE94F" w14:textId="04C245DB" w:rsidR="00733A68" w:rsidRPr="00DE2B6E" w:rsidRDefault="007A0681" w:rsidP="00733A68">
      <w:r w:rsidRPr="00EB0361">
        <w:rPr>
          <w:color w:val="3A7C22" w:themeColor="accent6" w:themeShade="BF"/>
        </w:rPr>
        <w:t>Physical Development</w:t>
      </w:r>
      <w:r w:rsidR="00733A68" w:rsidRPr="00EB0361">
        <w:rPr>
          <w:color w:val="3A7C22" w:themeColor="accent6" w:themeShade="BF"/>
        </w:rPr>
        <w:t xml:space="preserve">    </w:t>
      </w:r>
      <w:r w:rsidR="00733A68" w:rsidRPr="00697EC8">
        <w:rPr>
          <w:color w:val="77206D" w:themeColor="accent5" w:themeShade="BF"/>
        </w:rPr>
        <w:t>Literacy</w:t>
      </w:r>
      <w:r w:rsidR="00F677FB">
        <w:t xml:space="preserve">   </w:t>
      </w:r>
      <w:r w:rsidR="00F677FB" w:rsidRPr="00EB0361">
        <w:rPr>
          <w:color w:val="BF4E14" w:themeColor="accent2" w:themeShade="BF"/>
        </w:rPr>
        <w:t xml:space="preserve">Mathematics  </w:t>
      </w:r>
      <w:r w:rsidR="00F677FB">
        <w:t xml:space="preserve">  </w:t>
      </w:r>
      <w:r w:rsidR="00F677FB" w:rsidRPr="00EB0361">
        <w:rPr>
          <w:color w:val="3A7C22" w:themeColor="accent6" w:themeShade="BF"/>
        </w:rPr>
        <w:t>Understanding the World</w:t>
      </w:r>
    </w:p>
    <w:p w14:paraId="2C39B0C6" w14:textId="18486627" w:rsidR="007A0681" w:rsidRPr="00EB0361" w:rsidRDefault="007A0681" w:rsidP="00F677FB">
      <w:pPr>
        <w:rPr>
          <w:color w:val="0070C0"/>
        </w:rPr>
      </w:pPr>
      <w:r w:rsidRPr="00EB0361">
        <w:rPr>
          <w:color w:val="0070C0"/>
        </w:rPr>
        <w:t>Expressive Arts and Design</w:t>
      </w:r>
    </w:p>
    <w:p w14:paraId="298209E0" w14:textId="667F1C28" w:rsidR="00DE2B6E" w:rsidRPr="00DE2B6E" w:rsidRDefault="00000000" w:rsidP="00DE2B6E">
      <w:r>
        <w:pict w14:anchorId="09DDFDC0">
          <v:rect id="_x0000_i1028" style="width:0;height:1.5pt" o:hralign="center" o:hrstd="t" o:hr="t" fillcolor="#a0a0a0" stroked="f"/>
        </w:pict>
      </w:r>
    </w:p>
    <w:p w14:paraId="7CC19CA8" w14:textId="7BF166B1" w:rsidR="00DE2B6E" w:rsidRPr="00E35D9E" w:rsidRDefault="00DE2B6E" w:rsidP="00E35D9E">
      <w:pPr>
        <w:jc w:val="center"/>
        <w:rPr>
          <w:rFonts w:ascii="Lucida Calligraphy" w:hAnsi="Lucida Calligraphy"/>
          <w:b/>
          <w:bCs/>
          <w:color w:val="BF4E14" w:themeColor="accent2" w:themeShade="BF"/>
          <w:sz w:val="28"/>
          <w:szCs w:val="28"/>
        </w:rPr>
      </w:pPr>
      <w:r w:rsidRPr="00E35D9E">
        <w:rPr>
          <w:rFonts w:ascii="Lucida Calligraphy" w:hAnsi="Lucida Calligraphy"/>
          <w:b/>
          <w:bCs/>
          <w:color w:val="BF4E14" w:themeColor="accent2" w:themeShade="BF"/>
          <w:sz w:val="28"/>
          <w:szCs w:val="28"/>
        </w:rPr>
        <w:t>The Bumble Bees Curriculum Threads</w:t>
      </w:r>
    </w:p>
    <w:p w14:paraId="673F8DAB" w14:textId="77777777" w:rsidR="00DE2B6E" w:rsidRPr="00E35D9E" w:rsidRDefault="00DE2B6E" w:rsidP="00DE2B6E">
      <w:r w:rsidRPr="00DE2B6E">
        <w:t xml:space="preserve">Instead of treating the 7 areas as seven separate subjects, we create </w:t>
      </w:r>
      <w:r w:rsidRPr="00E35D9E">
        <w:t>curriculum threads that run throughout the child's time at Bumble Bees.</w:t>
      </w:r>
    </w:p>
    <w:p w14:paraId="0C2ABFA0" w14:textId="77777777" w:rsidR="00DE2B6E" w:rsidRPr="00E35D9E" w:rsidRDefault="00DE2B6E" w:rsidP="00DE2B6E">
      <w:pPr>
        <w:rPr>
          <w:color w:val="0B769F" w:themeColor="accent4" w:themeShade="BF"/>
        </w:rPr>
      </w:pPr>
      <w:r w:rsidRPr="00DE2B6E">
        <w:t>For example:</w:t>
      </w:r>
    </w:p>
    <w:p w14:paraId="5F06232E" w14:textId="5FB47EBA" w:rsidR="00DE2B6E" w:rsidRPr="00E35D9E" w:rsidRDefault="00DE2B6E" w:rsidP="00700C5D">
      <w:pPr>
        <w:rPr>
          <w:rFonts w:ascii="Lucida Calligraphy" w:hAnsi="Lucida Calligraphy"/>
          <w:b/>
          <w:bCs/>
          <w:color w:val="0B769F" w:themeColor="accent4" w:themeShade="BF"/>
          <w:sz w:val="28"/>
          <w:szCs w:val="28"/>
        </w:rPr>
      </w:pPr>
      <w:r w:rsidRPr="00E35D9E">
        <w:rPr>
          <w:rFonts w:ascii="Lucida Calligraphy" w:hAnsi="Lucida Calligraphy"/>
          <w:b/>
          <w:bCs/>
          <w:color w:val="0B769F" w:themeColor="accent4" w:themeShade="BF"/>
          <w:sz w:val="28"/>
          <w:szCs w:val="28"/>
        </w:rPr>
        <w:t>Communication and Vocabulary</w:t>
      </w:r>
      <w:r w:rsidR="00700C5D">
        <w:rPr>
          <w:rFonts w:ascii="Lucida Calligraphy" w:hAnsi="Lucida Calligraphy"/>
          <w:b/>
          <w:bCs/>
          <w:color w:val="0B769F" w:themeColor="accent4" w:themeShade="BF"/>
          <w:sz w:val="28"/>
          <w:szCs w:val="28"/>
        </w:rPr>
        <w:t xml:space="preserve"> - </w:t>
      </w:r>
      <w:r w:rsidR="00700C5D" w:rsidRPr="00E35D9E">
        <w:t>We want children to learn</w:t>
      </w:r>
      <w:r w:rsidR="00700C5D">
        <w:t>:</w:t>
      </w:r>
    </w:p>
    <w:tbl>
      <w:tblPr>
        <w:tblStyle w:val="TableGrid"/>
        <w:tblpPr w:leftFromText="180" w:rightFromText="180" w:vertAnchor="text" w:horzAnchor="margin" w:tblpY="25"/>
        <w:tblW w:w="0" w:type="auto"/>
        <w:tblLook w:val="04A0" w:firstRow="1" w:lastRow="0" w:firstColumn="1" w:lastColumn="0" w:noHBand="0" w:noVBand="1"/>
      </w:tblPr>
      <w:tblGrid>
        <w:gridCol w:w="3005"/>
        <w:gridCol w:w="3005"/>
        <w:gridCol w:w="3006"/>
      </w:tblGrid>
      <w:tr w:rsidR="00700C5D" w14:paraId="666B535A" w14:textId="77777777" w:rsidTr="00700C5D">
        <w:tc>
          <w:tcPr>
            <w:tcW w:w="3005" w:type="dxa"/>
          </w:tcPr>
          <w:p w14:paraId="1971D252" w14:textId="77777777" w:rsidR="00700C5D" w:rsidRPr="00DE2B6E" w:rsidRDefault="00700C5D" w:rsidP="00700C5D">
            <w:pPr>
              <w:spacing w:after="160" w:line="278" w:lineRule="auto"/>
              <w:jc w:val="center"/>
            </w:pPr>
            <w:r w:rsidRPr="00DE2B6E">
              <w:t>new vocabulary</w:t>
            </w:r>
          </w:p>
          <w:p w14:paraId="3E9E4BC3" w14:textId="77777777" w:rsidR="00700C5D" w:rsidRDefault="00700C5D" w:rsidP="00700C5D">
            <w:pPr>
              <w:jc w:val="center"/>
            </w:pPr>
          </w:p>
        </w:tc>
        <w:tc>
          <w:tcPr>
            <w:tcW w:w="3005" w:type="dxa"/>
          </w:tcPr>
          <w:p w14:paraId="59CD459D" w14:textId="77777777" w:rsidR="00700C5D" w:rsidRPr="00DE2B6E" w:rsidRDefault="00700C5D" w:rsidP="00700C5D">
            <w:pPr>
              <w:spacing w:after="160" w:line="278" w:lineRule="auto"/>
              <w:jc w:val="center"/>
            </w:pPr>
            <w:r w:rsidRPr="00DE2B6E">
              <w:t>how to listen</w:t>
            </w:r>
          </w:p>
          <w:p w14:paraId="32F486B5" w14:textId="77777777" w:rsidR="00700C5D" w:rsidRDefault="00700C5D" w:rsidP="00700C5D">
            <w:pPr>
              <w:jc w:val="center"/>
            </w:pPr>
          </w:p>
        </w:tc>
        <w:tc>
          <w:tcPr>
            <w:tcW w:w="3006" w:type="dxa"/>
          </w:tcPr>
          <w:p w14:paraId="69E08C18" w14:textId="77777777" w:rsidR="00700C5D" w:rsidRDefault="00700C5D" w:rsidP="00700C5D">
            <w:pPr>
              <w:spacing w:after="160" w:line="278" w:lineRule="auto"/>
              <w:jc w:val="center"/>
            </w:pPr>
            <w:r w:rsidRPr="00DE2B6E">
              <w:t>how to take turns in conversation</w:t>
            </w:r>
          </w:p>
        </w:tc>
      </w:tr>
      <w:tr w:rsidR="00700C5D" w14:paraId="659FCDF7" w14:textId="77777777" w:rsidTr="00700C5D">
        <w:tc>
          <w:tcPr>
            <w:tcW w:w="3005" w:type="dxa"/>
          </w:tcPr>
          <w:p w14:paraId="3E698D58" w14:textId="77777777" w:rsidR="00700C5D" w:rsidRPr="00DE2B6E" w:rsidRDefault="00700C5D" w:rsidP="00700C5D">
            <w:pPr>
              <w:spacing w:after="160" w:line="278" w:lineRule="auto"/>
              <w:jc w:val="center"/>
            </w:pPr>
            <w:r w:rsidRPr="00DE2B6E">
              <w:t>how to explain ideas</w:t>
            </w:r>
          </w:p>
          <w:p w14:paraId="72604727" w14:textId="77777777" w:rsidR="00700C5D" w:rsidRDefault="00700C5D" w:rsidP="00700C5D">
            <w:pPr>
              <w:jc w:val="center"/>
            </w:pPr>
          </w:p>
        </w:tc>
        <w:tc>
          <w:tcPr>
            <w:tcW w:w="3005" w:type="dxa"/>
          </w:tcPr>
          <w:p w14:paraId="7296895E" w14:textId="77777777" w:rsidR="00700C5D" w:rsidRPr="00DE2B6E" w:rsidRDefault="00700C5D" w:rsidP="00700C5D">
            <w:pPr>
              <w:spacing w:after="160" w:line="278" w:lineRule="auto"/>
              <w:jc w:val="center"/>
            </w:pPr>
            <w:r w:rsidRPr="00DE2B6E">
              <w:t>how to ask questions</w:t>
            </w:r>
          </w:p>
          <w:p w14:paraId="1420D210" w14:textId="77777777" w:rsidR="00700C5D" w:rsidRDefault="00700C5D" w:rsidP="00700C5D">
            <w:pPr>
              <w:jc w:val="center"/>
            </w:pPr>
          </w:p>
        </w:tc>
        <w:tc>
          <w:tcPr>
            <w:tcW w:w="3006" w:type="dxa"/>
          </w:tcPr>
          <w:p w14:paraId="4A276D7A" w14:textId="77777777" w:rsidR="00700C5D" w:rsidRDefault="00700C5D" w:rsidP="00700C5D">
            <w:pPr>
              <w:spacing w:after="160" w:line="278" w:lineRule="auto"/>
              <w:jc w:val="center"/>
            </w:pPr>
            <w:r w:rsidRPr="00DE2B6E">
              <w:t>how to describe what they see</w:t>
            </w:r>
          </w:p>
        </w:tc>
      </w:tr>
      <w:tr w:rsidR="00700C5D" w14:paraId="2D5CC3CA" w14:textId="77777777" w:rsidTr="00700C5D">
        <w:tc>
          <w:tcPr>
            <w:tcW w:w="3005" w:type="dxa"/>
          </w:tcPr>
          <w:p w14:paraId="3EAD651B" w14:textId="77777777" w:rsidR="00700C5D" w:rsidRPr="00DE2B6E" w:rsidRDefault="00700C5D" w:rsidP="00700C5D">
            <w:pPr>
              <w:spacing w:after="160" w:line="278" w:lineRule="auto"/>
              <w:jc w:val="center"/>
            </w:pPr>
            <w:r w:rsidRPr="00DE2B6E">
              <w:t>how to communicate feelings.</w:t>
            </w:r>
          </w:p>
        </w:tc>
        <w:tc>
          <w:tcPr>
            <w:tcW w:w="3005" w:type="dxa"/>
          </w:tcPr>
          <w:p w14:paraId="1D0C97A0" w14:textId="77777777" w:rsidR="00700C5D" w:rsidRPr="00DE2B6E" w:rsidRDefault="00700C5D" w:rsidP="00700C5D">
            <w:pPr>
              <w:ind w:left="720"/>
              <w:jc w:val="center"/>
            </w:pPr>
          </w:p>
        </w:tc>
        <w:tc>
          <w:tcPr>
            <w:tcW w:w="3006" w:type="dxa"/>
          </w:tcPr>
          <w:p w14:paraId="07218E4D" w14:textId="77777777" w:rsidR="00700C5D" w:rsidRPr="00DE2B6E" w:rsidRDefault="00700C5D" w:rsidP="00700C5D">
            <w:pPr>
              <w:jc w:val="center"/>
            </w:pPr>
          </w:p>
        </w:tc>
      </w:tr>
    </w:tbl>
    <w:p w14:paraId="0980958C" w14:textId="2A6E9152" w:rsidR="00DE2B6E" w:rsidRPr="00E35D9E" w:rsidRDefault="00DE2B6E" w:rsidP="00DE2B6E"/>
    <w:p w14:paraId="5EFBF5C5" w14:textId="75E95E19" w:rsidR="00DE2B6E" w:rsidRPr="00E35D9E" w:rsidRDefault="00DE2B6E" w:rsidP="00346F6C">
      <w:pPr>
        <w:rPr>
          <w:b/>
          <w:bCs/>
          <w:color w:val="0B769F" w:themeColor="accent4" w:themeShade="BF"/>
        </w:rPr>
      </w:pPr>
      <w:r w:rsidRPr="00E35D9E">
        <w:rPr>
          <w:rFonts w:ascii="Lucida Calligraphy" w:hAnsi="Lucida Calligraphy"/>
          <w:b/>
          <w:bCs/>
          <w:color w:val="0B769F" w:themeColor="accent4" w:themeShade="BF"/>
          <w:sz w:val="28"/>
          <w:szCs w:val="28"/>
        </w:rPr>
        <w:t>Independence</w:t>
      </w:r>
      <w:r w:rsidR="00700C5D">
        <w:rPr>
          <w:rFonts w:ascii="Lucida Calligraphy" w:hAnsi="Lucida Calligraphy"/>
          <w:b/>
          <w:bCs/>
          <w:color w:val="0B769F" w:themeColor="accent4" w:themeShade="BF"/>
          <w:sz w:val="28"/>
          <w:szCs w:val="28"/>
        </w:rPr>
        <w:t xml:space="preserve"> - </w:t>
      </w:r>
      <w:r w:rsidR="00700C5D">
        <w:t xml:space="preserve">Children </w:t>
      </w:r>
      <w:r w:rsidR="00700C5D" w:rsidRPr="00DE2B6E">
        <w:t>progressively learn:</w:t>
      </w:r>
    </w:p>
    <w:tbl>
      <w:tblPr>
        <w:tblStyle w:val="TableGrid"/>
        <w:tblpPr w:leftFromText="180" w:rightFromText="180" w:vertAnchor="text" w:horzAnchor="margin" w:tblpY="92"/>
        <w:tblW w:w="9782" w:type="dxa"/>
        <w:tblLook w:val="04A0" w:firstRow="1" w:lastRow="0" w:firstColumn="1" w:lastColumn="0" w:noHBand="0" w:noVBand="1"/>
      </w:tblPr>
      <w:tblGrid>
        <w:gridCol w:w="3294"/>
        <w:gridCol w:w="3369"/>
        <w:gridCol w:w="3119"/>
      </w:tblGrid>
      <w:tr w:rsidR="00700C5D" w14:paraId="57D5B0E2" w14:textId="77777777" w:rsidTr="00700C5D">
        <w:tc>
          <w:tcPr>
            <w:tcW w:w="3294" w:type="dxa"/>
          </w:tcPr>
          <w:p w14:paraId="42F816B6" w14:textId="77777777" w:rsidR="00700C5D" w:rsidRDefault="00700C5D" w:rsidP="00700C5D">
            <w:pPr>
              <w:spacing w:after="160" w:line="278" w:lineRule="auto"/>
              <w:jc w:val="center"/>
            </w:pPr>
            <w:r w:rsidRPr="00DE2B6E">
              <w:t>to feed themselves</w:t>
            </w:r>
          </w:p>
        </w:tc>
        <w:tc>
          <w:tcPr>
            <w:tcW w:w="3369" w:type="dxa"/>
          </w:tcPr>
          <w:p w14:paraId="428C266C" w14:textId="77777777" w:rsidR="00700C5D" w:rsidRDefault="00700C5D" w:rsidP="00700C5D">
            <w:pPr>
              <w:spacing w:after="160" w:line="278" w:lineRule="auto"/>
              <w:ind w:left="720"/>
            </w:pPr>
            <w:r w:rsidRPr="00DE2B6E">
              <w:t>wash and dry hand</w:t>
            </w:r>
            <w:r>
              <w:t>s</w:t>
            </w:r>
          </w:p>
        </w:tc>
        <w:tc>
          <w:tcPr>
            <w:tcW w:w="3119" w:type="dxa"/>
          </w:tcPr>
          <w:p w14:paraId="15AAE311" w14:textId="77777777" w:rsidR="00700C5D" w:rsidRDefault="00700C5D" w:rsidP="00700C5D">
            <w:pPr>
              <w:spacing w:after="160" w:line="278" w:lineRule="auto"/>
              <w:ind w:left="720"/>
            </w:pPr>
            <w:r w:rsidRPr="00DE2B6E">
              <w:t>put on coats</w:t>
            </w:r>
          </w:p>
        </w:tc>
      </w:tr>
      <w:tr w:rsidR="00700C5D" w14:paraId="661B71AF" w14:textId="77777777" w:rsidTr="00700C5D">
        <w:tc>
          <w:tcPr>
            <w:tcW w:w="3294" w:type="dxa"/>
          </w:tcPr>
          <w:p w14:paraId="3BEFA04C" w14:textId="77777777" w:rsidR="00700C5D" w:rsidRDefault="00700C5D" w:rsidP="00700C5D">
            <w:pPr>
              <w:spacing w:after="160" w:line="278" w:lineRule="auto"/>
              <w:jc w:val="center"/>
            </w:pPr>
            <w:r w:rsidRPr="00DE2B6E">
              <w:t>manage shoes and belongings</w:t>
            </w:r>
          </w:p>
        </w:tc>
        <w:tc>
          <w:tcPr>
            <w:tcW w:w="3369" w:type="dxa"/>
          </w:tcPr>
          <w:p w14:paraId="72E56769" w14:textId="77777777" w:rsidR="00700C5D" w:rsidRDefault="00700C5D" w:rsidP="00700C5D">
            <w:pPr>
              <w:spacing w:after="160" w:line="278" w:lineRule="auto"/>
              <w:ind w:left="720"/>
            </w:pPr>
            <w:r w:rsidRPr="00DE2B6E">
              <w:t>use the toilet</w:t>
            </w:r>
          </w:p>
        </w:tc>
        <w:tc>
          <w:tcPr>
            <w:tcW w:w="3119" w:type="dxa"/>
          </w:tcPr>
          <w:p w14:paraId="65BD253F" w14:textId="77777777" w:rsidR="00700C5D" w:rsidRPr="00DE2B6E" w:rsidRDefault="00700C5D" w:rsidP="00700C5D">
            <w:pPr>
              <w:spacing w:after="160" w:line="278" w:lineRule="auto"/>
              <w:jc w:val="center"/>
            </w:pPr>
            <w:r w:rsidRPr="00DE2B6E">
              <w:t>pour drinks</w:t>
            </w:r>
          </w:p>
          <w:p w14:paraId="244AD6B4" w14:textId="77777777" w:rsidR="00700C5D" w:rsidRDefault="00700C5D" w:rsidP="00700C5D">
            <w:pPr>
              <w:jc w:val="center"/>
            </w:pPr>
          </w:p>
        </w:tc>
      </w:tr>
      <w:tr w:rsidR="00700C5D" w14:paraId="190B260F" w14:textId="77777777" w:rsidTr="00700C5D">
        <w:tc>
          <w:tcPr>
            <w:tcW w:w="3294" w:type="dxa"/>
          </w:tcPr>
          <w:p w14:paraId="45E52C8D" w14:textId="77777777" w:rsidR="00700C5D" w:rsidRPr="00DE2B6E" w:rsidRDefault="00700C5D" w:rsidP="00700C5D">
            <w:pPr>
              <w:spacing w:after="160" w:line="278" w:lineRule="auto"/>
              <w:ind w:left="720"/>
            </w:pPr>
            <w:r w:rsidRPr="00DE2B6E">
              <w:t>tidy away</w:t>
            </w:r>
          </w:p>
          <w:p w14:paraId="03EAFF3C" w14:textId="77777777" w:rsidR="00700C5D" w:rsidRDefault="00700C5D" w:rsidP="00700C5D">
            <w:pPr>
              <w:jc w:val="center"/>
            </w:pPr>
          </w:p>
        </w:tc>
        <w:tc>
          <w:tcPr>
            <w:tcW w:w="3369" w:type="dxa"/>
          </w:tcPr>
          <w:p w14:paraId="694E4463" w14:textId="77777777" w:rsidR="00700C5D" w:rsidRPr="00DE2B6E" w:rsidRDefault="00700C5D" w:rsidP="00700C5D">
            <w:pPr>
              <w:spacing w:after="160" w:line="278" w:lineRule="auto"/>
              <w:ind w:left="720"/>
            </w:pPr>
            <w:r w:rsidRPr="00DE2B6E">
              <w:t>make choices</w:t>
            </w:r>
          </w:p>
          <w:p w14:paraId="7AA26E84" w14:textId="77777777" w:rsidR="00700C5D" w:rsidRDefault="00700C5D" w:rsidP="00700C5D">
            <w:pPr>
              <w:jc w:val="center"/>
            </w:pPr>
          </w:p>
        </w:tc>
        <w:tc>
          <w:tcPr>
            <w:tcW w:w="3119" w:type="dxa"/>
          </w:tcPr>
          <w:p w14:paraId="4476B504" w14:textId="77777777" w:rsidR="00700C5D" w:rsidRDefault="00700C5D" w:rsidP="00700C5D">
            <w:pPr>
              <w:spacing w:after="160" w:line="278" w:lineRule="auto"/>
              <w:jc w:val="center"/>
            </w:pPr>
            <w:r w:rsidRPr="00DE2B6E">
              <w:t>solve simple problems independently.</w:t>
            </w:r>
          </w:p>
        </w:tc>
      </w:tr>
    </w:tbl>
    <w:p w14:paraId="5DA795F0" w14:textId="77777777" w:rsidR="004D637C" w:rsidRDefault="004D637C" w:rsidP="00700C5D">
      <w:pPr>
        <w:rPr>
          <w:rFonts w:ascii="Lucida Calligraphy" w:hAnsi="Lucida Calligraphy"/>
          <w:b/>
          <w:bCs/>
          <w:color w:val="0B769F" w:themeColor="accent4" w:themeShade="BF"/>
          <w:sz w:val="28"/>
          <w:szCs w:val="28"/>
        </w:rPr>
      </w:pPr>
    </w:p>
    <w:p w14:paraId="26FA6D00" w14:textId="77777777" w:rsidR="004D637C" w:rsidRDefault="004D637C" w:rsidP="00700C5D">
      <w:pPr>
        <w:rPr>
          <w:rFonts w:ascii="Lucida Calligraphy" w:hAnsi="Lucida Calligraphy"/>
          <w:b/>
          <w:bCs/>
          <w:color w:val="0B769F" w:themeColor="accent4" w:themeShade="BF"/>
          <w:sz w:val="28"/>
          <w:szCs w:val="28"/>
        </w:rPr>
      </w:pPr>
    </w:p>
    <w:p w14:paraId="26EFE1BD" w14:textId="77777777" w:rsidR="004D637C" w:rsidRDefault="004D637C" w:rsidP="00700C5D">
      <w:pPr>
        <w:rPr>
          <w:rFonts w:ascii="Lucida Calligraphy" w:hAnsi="Lucida Calligraphy"/>
          <w:b/>
          <w:bCs/>
          <w:color w:val="0B769F" w:themeColor="accent4" w:themeShade="BF"/>
          <w:sz w:val="28"/>
          <w:szCs w:val="28"/>
        </w:rPr>
      </w:pPr>
    </w:p>
    <w:p w14:paraId="1CB34BF9" w14:textId="77777777" w:rsidR="004D637C" w:rsidRDefault="004D637C" w:rsidP="00700C5D">
      <w:pPr>
        <w:rPr>
          <w:rFonts w:ascii="Lucida Calligraphy" w:hAnsi="Lucida Calligraphy"/>
          <w:b/>
          <w:bCs/>
          <w:color w:val="0B769F" w:themeColor="accent4" w:themeShade="BF"/>
          <w:sz w:val="28"/>
          <w:szCs w:val="28"/>
        </w:rPr>
      </w:pPr>
    </w:p>
    <w:p w14:paraId="72119999" w14:textId="07D75294" w:rsidR="00DE2B6E" w:rsidRPr="00E35D9E" w:rsidRDefault="00DE2B6E" w:rsidP="00700C5D">
      <w:pPr>
        <w:rPr>
          <w:rFonts w:ascii="Lucida Calligraphy" w:hAnsi="Lucida Calligraphy"/>
          <w:b/>
          <w:bCs/>
          <w:color w:val="0B769F" w:themeColor="accent4" w:themeShade="BF"/>
          <w:sz w:val="28"/>
          <w:szCs w:val="28"/>
        </w:rPr>
      </w:pPr>
      <w:r w:rsidRPr="00E35D9E">
        <w:rPr>
          <w:rFonts w:ascii="Lucida Calligraphy" w:hAnsi="Lucida Calligraphy"/>
          <w:b/>
          <w:bCs/>
          <w:color w:val="0B769F" w:themeColor="accent4" w:themeShade="BF"/>
          <w:sz w:val="28"/>
          <w:szCs w:val="28"/>
        </w:rPr>
        <w:lastRenderedPageBreak/>
        <w:t>Relationships</w:t>
      </w:r>
      <w:r w:rsidR="004D637C">
        <w:rPr>
          <w:rFonts w:ascii="Lucida Calligraphy" w:hAnsi="Lucida Calligraphy"/>
          <w:b/>
          <w:bCs/>
          <w:color w:val="0B769F" w:themeColor="accent4" w:themeShade="BF"/>
          <w:sz w:val="28"/>
          <w:szCs w:val="28"/>
        </w:rPr>
        <w:t xml:space="preserve"> - </w:t>
      </w:r>
      <w:r w:rsidR="004D637C" w:rsidRPr="00DE2B6E">
        <w:t>Children learn:</w:t>
      </w:r>
    </w:p>
    <w:tbl>
      <w:tblPr>
        <w:tblStyle w:val="TableGrid"/>
        <w:tblpPr w:leftFromText="180" w:rightFromText="180" w:vertAnchor="text" w:horzAnchor="margin" w:tblpY="40"/>
        <w:tblW w:w="0" w:type="auto"/>
        <w:tblLook w:val="04A0" w:firstRow="1" w:lastRow="0" w:firstColumn="1" w:lastColumn="0" w:noHBand="0" w:noVBand="1"/>
      </w:tblPr>
      <w:tblGrid>
        <w:gridCol w:w="4508"/>
        <w:gridCol w:w="4508"/>
      </w:tblGrid>
      <w:tr w:rsidR="004D637C" w14:paraId="522B44D8" w14:textId="77777777" w:rsidTr="004D637C">
        <w:tc>
          <w:tcPr>
            <w:tcW w:w="4508" w:type="dxa"/>
          </w:tcPr>
          <w:p w14:paraId="4728C1E0" w14:textId="77777777" w:rsidR="004D637C" w:rsidRDefault="004D637C" w:rsidP="004D637C">
            <w:pPr>
              <w:spacing w:after="160" w:line="278" w:lineRule="auto"/>
              <w:ind w:left="720"/>
            </w:pPr>
            <w:r w:rsidRPr="00DE2B6E">
              <w:t>how to form friendships</w:t>
            </w:r>
          </w:p>
        </w:tc>
        <w:tc>
          <w:tcPr>
            <w:tcW w:w="4508" w:type="dxa"/>
          </w:tcPr>
          <w:p w14:paraId="01A28093" w14:textId="77777777" w:rsidR="004D637C" w:rsidRDefault="004D637C" w:rsidP="004D637C">
            <w:pPr>
              <w:spacing w:after="160" w:line="278" w:lineRule="auto"/>
              <w:ind w:left="720"/>
            </w:pPr>
            <w:r w:rsidRPr="00DE2B6E">
              <w:t>sharing and turn-taking</w:t>
            </w:r>
          </w:p>
        </w:tc>
      </w:tr>
      <w:tr w:rsidR="004D637C" w14:paraId="02D5A12E" w14:textId="77777777" w:rsidTr="004D637C">
        <w:tc>
          <w:tcPr>
            <w:tcW w:w="4508" w:type="dxa"/>
          </w:tcPr>
          <w:p w14:paraId="60FCEA36" w14:textId="77777777" w:rsidR="004D637C" w:rsidRDefault="004D637C" w:rsidP="004D637C">
            <w:pPr>
              <w:spacing w:after="160" w:line="278" w:lineRule="auto"/>
              <w:ind w:left="720"/>
            </w:pPr>
            <w:r w:rsidRPr="00DE2B6E">
              <w:t>recognising emotions</w:t>
            </w:r>
          </w:p>
        </w:tc>
        <w:tc>
          <w:tcPr>
            <w:tcW w:w="4508" w:type="dxa"/>
          </w:tcPr>
          <w:p w14:paraId="61B1F374" w14:textId="77777777" w:rsidR="004D637C" w:rsidRDefault="004D637C" w:rsidP="004D637C">
            <w:pPr>
              <w:spacing w:after="160" w:line="278" w:lineRule="auto"/>
              <w:ind w:left="720"/>
            </w:pPr>
            <w:r w:rsidRPr="00DE2B6E">
              <w:t>kindness</w:t>
            </w:r>
            <w:r>
              <w:t xml:space="preserve"> and empathy</w:t>
            </w:r>
          </w:p>
        </w:tc>
      </w:tr>
      <w:tr w:rsidR="004D637C" w14:paraId="1CB03B39" w14:textId="77777777" w:rsidTr="004D637C">
        <w:tc>
          <w:tcPr>
            <w:tcW w:w="4508" w:type="dxa"/>
          </w:tcPr>
          <w:p w14:paraId="589514BC" w14:textId="77777777" w:rsidR="004D637C" w:rsidRDefault="004D637C" w:rsidP="004D637C">
            <w:pPr>
              <w:spacing w:after="160" w:line="278" w:lineRule="auto"/>
              <w:ind w:left="720"/>
            </w:pPr>
            <w:r w:rsidRPr="00DE2B6E">
              <w:t>resolving disagreement</w:t>
            </w:r>
            <w:r>
              <w:t>s</w:t>
            </w:r>
          </w:p>
        </w:tc>
        <w:tc>
          <w:tcPr>
            <w:tcW w:w="4508" w:type="dxa"/>
          </w:tcPr>
          <w:p w14:paraId="6A4964E3" w14:textId="77777777" w:rsidR="004D637C" w:rsidRDefault="004D637C" w:rsidP="004D637C">
            <w:pPr>
              <w:spacing w:after="160" w:line="278" w:lineRule="auto"/>
              <w:ind w:left="720"/>
            </w:pPr>
            <w:r w:rsidRPr="00DE2B6E">
              <w:t>respecting differences.</w:t>
            </w:r>
          </w:p>
        </w:tc>
      </w:tr>
    </w:tbl>
    <w:p w14:paraId="2BD4299C" w14:textId="0CAC0D81" w:rsidR="00E35D9E" w:rsidRPr="00DE2B6E" w:rsidRDefault="00E35D9E" w:rsidP="00DE2B6E"/>
    <w:p w14:paraId="00B2BC40" w14:textId="3B0B4156" w:rsidR="00DE2B6E" w:rsidRPr="00E35D9E" w:rsidRDefault="00DE2B6E" w:rsidP="00700C5D">
      <w:pPr>
        <w:rPr>
          <w:rFonts w:ascii="Lucida Calligraphy" w:hAnsi="Lucida Calligraphy"/>
          <w:b/>
          <w:bCs/>
          <w:color w:val="0B769F" w:themeColor="accent4" w:themeShade="BF"/>
          <w:sz w:val="28"/>
          <w:szCs w:val="28"/>
        </w:rPr>
      </w:pPr>
      <w:r w:rsidRPr="00E35D9E">
        <w:rPr>
          <w:rFonts w:ascii="Lucida Calligraphy" w:hAnsi="Lucida Calligraphy"/>
          <w:b/>
          <w:bCs/>
          <w:color w:val="0B769F" w:themeColor="accent4" w:themeShade="BF"/>
          <w:sz w:val="28"/>
          <w:szCs w:val="28"/>
        </w:rPr>
        <w:t>Physical Development</w:t>
      </w:r>
      <w:r w:rsidR="004D637C">
        <w:rPr>
          <w:rFonts w:ascii="Lucida Calligraphy" w:hAnsi="Lucida Calligraphy"/>
          <w:b/>
          <w:bCs/>
          <w:color w:val="0B769F" w:themeColor="accent4" w:themeShade="BF"/>
          <w:sz w:val="28"/>
          <w:szCs w:val="28"/>
        </w:rPr>
        <w:t xml:space="preserve"> - </w:t>
      </w:r>
      <w:r w:rsidR="004D637C" w:rsidRPr="00DE2B6E">
        <w:t>Children develop:</w:t>
      </w:r>
    </w:p>
    <w:tbl>
      <w:tblPr>
        <w:tblStyle w:val="TableGrid"/>
        <w:tblpPr w:leftFromText="180" w:rightFromText="180" w:vertAnchor="text" w:tblpY="58"/>
        <w:tblW w:w="0" w:type="auto"/>
        <w:tblLook w:val="04A0" w:firstRow="1" w:lastRow="0" w:firstColumn="1" w:lastColumn="0" w:noHBand="0" w:noVBand="1"/>
      </w:tblPr>
      <w:tblGrid>
        <w:gridCol w:w="4508"/>
        <w:gridCol w:w="4508"/>
      </w:tblGrid>
      <w:tr w:rsidR="004D637C" w14:paraId="01FA709A" w14:textId="77777777" w:rsidTr="004D637C">
        <w:tc>
          <w:tcPr>
            <w:tcW w:w="4508" w:type="dxa"/>
          </w:tcPr>
          <w:p w14:paraId="19F56D7C" w14:textId="77777777" w:rsidR="004D637C" w:rsidRDefault="004D637C" w:rsidP="004D637C">
            <w:pPr>
              <w:spacing w:after="160" w:line="278" w:lineRule="auto"/>
              <w:ind w:left="720"/>
            </w:pPr>
            <w:r>
              <w:t xml:space="preserve">                    </w:t>
            </w:r>
            <w:r w:rsidRPr="00DE2B6E">
              <w:t>core strength</w:t>
            </w:r>
          </w:p>
        </w:tc>
        <w:tc>
          <w:tcPr>
            <w:tcW w:w="4508" w:type="dxa"/>
          </w:tcPr>
          <w:p w14:paraId="7775EC62" w14:textId="77777777" w:rsidR="004D637C" w:rsidRDefault="004D637C" w:rsidP="004D637C">
            <w:pPr>
              <w:spacing w:after="160" w:line="278" w:lineRule="auto"/>
              <w:ind w:left="720"/>
              <w:jc w:val="center"/>
            </w:pPr>
            <w:r w:rsidRPr="00DE2B6E">
              <w:t>balance</w:t>
            </w:r>
          </w:p>
        </w:tc>
      </w:tr>
      <w:tr w:rsidR="004D637C" w14:paraId="486ED492" w14:textId="77777777" w:rsidTr="004D637C">
        <w:tc>
          <w:tcPr>
            <w:tcW w:w="4508" w:type="dxa"/>
          </w:tcPr>
          <w:p w14:paraId="7FBE874D" w14:textId="77777777" w:rsidR="004D637C" w:rsidRDefault="004D637C" w:rsidP="004D637C">
            <w:pPr>
              <w:spacing w:after="160" w:line="278" w:lineRule="auto"/>
              <w:jc w:val="center"/>
            </w:pPr>
            <w:r w:rsidRPr="00DE2B6E">
              <w:t>climbing</w:t>
            </w:r>
          </w:p>
        </w:tc>
        <w:tc>
          <w:tcPr>
            <w:tcW w:w="4508" w:type="dxa"/>
          </w:tcPr>
          <w:p w14:paraId="4B59A07E" w14:textId="77777777" w:rsidR="004D637C" w:rsidRDefault="004D637C" w:rsidP="004D637C">
            <w:pPr>
              <w:spacing w:after="160" w:line="278" w:lineRule="auto"/>
              <w:ind w:left="720"/>
              <w:jc w:val="center"/>
            </w:pPr>
            <w:r w:rsidRPr="00DE2B6E">
              <w:t>running</w:t>
            </w:r>
          </w:p>
        </w:tc>
      </w:tr>
      <w:tr w:rsidR="004D637C" w14:paraId="044BBA9C" w14:textId="77777777" w:rsidTr="004D637C">
        <w:tc>
          <w:tcPr>
            <w:tcW w:w="4508" w:type="dxa"/>
          </w:tcPr>
          <w:p w14:paraId="5EDDB3DD" w14:textId="77777777" w:rsidR="004D637C" w:rsidRDefault="004D637C" w:rsidP="004D637C">
            <w:pPr>
              <w:spacing w:after="160" w:line="278" w:lineRule="auto"/>
              <w:ind w:left="720"/>
            </w:pPr>
            <w:r>
              <w:t xml:space="preserve">                     </w:t>
            </w:r>
            <w:r w:rsidRPr="00DE2B6E">
              <w:t>jumping</w:t>
            </w:r>
          </w:p>
        </w:tc>
        <w:tc>
          <w:tcPr>
            <w:tcW w:w="4508" w:type="dxa"/>
          </w:tcPr>
          <w:p w14:paraId="7A4A026B" w14:textId="77777777" w:rsidR="004D637C" w:rsidRDefault="004D637C" w:rsidP="004D637C">
            <w:pPr>
              <w:spacing w:after="160" w:line="278" w:lineRule="auto"/>
              <w:ind w:left="720"/>
              <w:jc w:val="center"/>
            </w:pPr>
            <w:r w:rsidRPr="00DE2B6E">
              <w:t>throwing and catching</w:t>
            </w:r>
          </w:p>
        </w:tc>
      </w:tr>
      <w:tr w:rsidR="004D637C" w14:paraId="30954FD7" w14:textId="77777777" w:rsidTr="004D637C">
        <w:tc>
          <w:tcPr>
            <w:tcW w:w="4508" w:type="dxa"/>
          </w:tcPr>
          <w:p w14:paraId="6842B056" w14:textId="77777777" w:rsidR="004D637C" w:rsidRDefault="004D637C" w:rsidP="004D637C">
            <w:pPr>
              <w:spacing w:after="160" w:line="278" w:lineRule="auto"/>
              <w:ind w:left="720"/>
              <w:jc w:val="center"/>
            </w:pPr>
            <w:r w:rsidRPr="00DE2B6E">
              <w:t>fine motor skills</w:t>
            </w:r>
          </w:p>
        </w:tc>
        <w:tc>
          <w:tcPr>
            <w:tcW w:w="4508" w:type="dxa"/>
          </w:tcPr>
          <w:p w14:paraId="6173BFE3" w14:textId="77777777" w:rsidR="004D637C" w:rsidRDefault="004D637C" w:rsidP="004D637C">
            <w:pPr>
              <w:spacing w:after="160" w:line="278" w:lineRule="auto"/>
              <w:ind w:left="720"/>
              <w:jc w:val="center"/>
            </w:pPr>
            <w:r w:rsidRPr="00DE2B6E">
              <w:t>pencil control</w:t>
            </w:r>
          </w:p>
        </w:tc>
      </w:tr>
      <w:tr w:rsidR="004D637C" w14:paraId="5F3B3989" w14:textId="77777777" w:rsidTr="004D637C">
        <w:tc>
          <w:tcPr>
            <w:tcW w:w="4508" w:type="dxa"/>
          </w:tcPr>
          <w:p w14:paraId="6B24C5EB" w14:textId="77777777" w:rsidR="004D637C" w:rsidRDefault="004D637C" w:rsidP="004D637C">
            <w:pPr>
              <w:spacing w:after="160" w:line="278" w:lineRule="auto"/>
              <w:ind w:left="720"/>
            </w:pPr>
            <w:r>
              <w:t xml:space="preserve">                   </w:t>
            </w:r>
            <w:r w:rsidRPr="00DE2B6E">
              <w:t>scissor skills</w:t>
            </w:r>
          </w:p>
        </w:tc>
        <w:tc>
          <w:tcPr>
            <w:tcW w:w="4508" w:type="dxa"/>
          </w:tcPr>
          <w:p w14:paraId="7CC9A7E7" w14:textId="77777777" w:rsidR="004D637C" w:rsidRDefault="004D637C" w:rsidP="004D637C">
            <w:pPr>
              <w:spacing w:after="160" w:line="278" w:lineRule="auto"/>
              <w:ind w:left="720"/>
              <w:jc w:val="center"/>
            </w:pPr>
            <w:r w:rsidRPr="00DE2B6E">
              <w:t>hand strength.</w:t>
            </w:r>
          </w:p>
        </w:tc>
      </w:tr>
    </w:tbl>
    <w:p w14:paraId="118D694C" w14:textId="77777777" w:rsidR="004D637C" w:rsidRDefault="004D637C" w:rsidP="00700C5D">
      <w:pPr>
        <w:rPr>
          <w:rFonts w:ascii="Lucida Calligraphy" w:hAnsi="Lucida Calligraphy"/>
          <w:b/>
          <w:bCs/>
          <w:color w:val="0B769F" w:themeColor="accent4" w:themeShade="BF"/>
          <w:sz w:val="28"/>
          <w:szCs w:val="28"/>
        </w:rPr>
      </w:pPr>
    </w:p>
    <w:p w14:paraId="681EB50D" w14:textId="49086C26" w:rsidR="00DE2B6E" w:rsidRPr="00E35D9E" w:rsidRDefault="00DE2B6E" w:rsidP="00700C5D">
      <w:pPr>
        <w:rPr>
          <w:rFonts w:ascii="Lucida Calligraphy" w:hAnsi="Lucida Calligraphy"/>
          <w:b/>
          <w:bCs/>
          <w:color w:val="0B769F" w:themeColor="accent4" w:themeShade="BF"/>
          <w:sz w:val="28"/>
          <w:szCs w:val="28"/>
        </w:rPr>
      </w:pPr>
      <w:r w:rsidRPr="00E35D9E">
        <w:rPr>
          <w:rFonts w:ascii="Lucida Calligraphy" w:hAnsi="Lucida Calligraphy"/>
          <w:b/>
          <w:bCs/>
          <w:color w:val="0B769F" w:themeColor="accent4" w:themeShade="BF"/>
          <w:sz w:val="28"/>
          <w:szCs w:val="28"/>
        </w:rPr>
        <w:t>Early Reading</w:t>
      </w:r>
      <w:r w:rsidR="004D637C">
        <w:rPr>
          <w:rFonts w:ascii="Lucida Calligraphy" w:hAnsi="Lucida Calligraphy"/>
          <w:b/>
          <w:bCs/>
          <w:color w:val="0B769F" w:themeColor="accent4" w:themeShade="BF"/>
          <w:sz w:val="28"/>
          <w:szCs w:val="28"/>
        </w:rPr>
        <w:t xml:space="preserve"> - </w:t>
      </w:r>
      <w:r w:rsidR="004D637C" w:rsidRPr="00DE2B6E">
        <w:t>Children experience:</w:t>
      </w:r>
    </w:p>
    <w:tbl>
      <w:tblPr>
        <w:tblStyle w:val="TableGrid"/>
        <w:tblpPr w:leftFromText="180" w:rightFromText="180" w:vertAnchor="text" w:horzAnchor="margin" w:tblpY="149"/>
        <w:tblW w:w="0" w:type="auto"/>
        <w:tblLook w:val="04A0" w:firstRow="1" w:lastRow="0" w:firstColumn="1" w:lastColumn="0" w:noHBand="0" w:noVBand="1"/>
      </w:tblPr>
      <w:tblGrid>
        <w:gridCol w:w="3005"/>
        <w:gridCol w:w="3005"/>
        <w:gridCol w:w="3006"/>
      </w:tblGrid>
      <w:tr w:rsidR="004D637C" w14:paraId="766CF6B7" w14:textId="77777777" w:rsidTr="004D637C">
        <w:tc>
          <w:tcPr>
            <w:tcW w:w="3005" w:type="dxa"/>
          </w:tcPr>
          <w:p w14:paraId="0EED398C" w14:textId="77777777" w:rsidR="004D637C" w:rsidRDefault="004D637C" w:rsidP="004D637C">
            <w:pPr>
              <w:spacing w:after="160" w:line="278" w:lineRule="auto"/>
              <w:ind w:left="720"/>
            </w:pPr>
            <w:r w:rsidRPr="00DE2B6E">
              <w:t>daily stories</w:t>
            </w:r>
          </w:p>
        </w:tc>
        <w:tc>
          <w:tcPr>
            <w:tcW w:w="3005" w:type="dxa"/>
          </w:tcPr>
          <w:p w14:paraId="3DC5759E" w14:textId="77777777" w:rsidR="004D637C" w:rsidRDefault="004D637C" w:rsidP="004D637C">
            <w:pPr>
              <w:spacing w:after="160" w:line="278" w:lineRule="auto"/>
              <w:ind w:left="720"/>
            </w:pPr>
            <w:r w:rsidRPr="00DE2B6E">
              <w:t>Rhymes</w:t>
            </w:r>
          </w:p>
        </w:tc>
        <w:tc>
          <w:tcPr>
            <w:tcW w:w="3006" w:type="dxa"/>
          </w:tcPr>
          <w:p w14:paraId="5B3E0C5B" w14:textId="77777777" w:rsidR="004D637C" w:rsidRDefault="004D637C" w:rsidP="004D637C">
            <w:pPr>
              <w:spacing w:after="160" w:line="278" w:lineRule="auto"/>
              <w:jc w:val="center"/>
            </w:pPr>
            <w:r w:rsidRPr="00DE2B6E">
              <w:t>songs</w:t>
            </w:r>
          </w:p>
        </w:tc>
      </w:tr>
      <w:tr w:rsidR="004D637C" w14:paraId="0844C17C" w14:textId="77777777" w:rsidTr="004D637C">
        <w:tc>
          <w:tcPr>
            <w:tcW w:w="3005" w:type="dxa"/>
          </w:tcPr>
          <w:p w14:paraId="4D41CDC1" w14:textId="77777777" w:rsidR="004D637C" w:rsidRDefault="004D637C" w:rsidP="004D637C">
            <w:pPr>
              <w:spacing w:after="160" w:line="278" w:lineRule="auto"/>
              <w:ind w:left="720"/>
            </w:pPr>
            <w:r w:rsidRPr="00DE2B6E">
              <w:t>repeated texts</w:t>
            </w:r>
          </w:p>
        </w:tc>
        <w:tc>
          <w:tcPr>
            <w:tcW w:w="3005" w:type="dxa"/>
          </w:tcPr>
          <w:p w14:paraId="707F47F1" w14:textId="77777777" w:rsidR="004D637C" w:rsidRDefault="004D637C" w:rsidP="004D637C">
            <w:pPr>
              <w:spacing w:after="160" w:line="278" w:lineRule="auto"/>
              <w:jc w:val="center"/>
            </w:pPr>
            <w:r w:rsidRPr="00DE2B6E">
              <w:t>story sequencing</w:t>
            </w:r>
          </w:p>
        </w:tc>
        <w:tc>
          <w:tcPr>
            <w:tcW w:w="3006" w:type="dxa"/>
          </w:tcPr>
          <w:p w14:paraId="5DF7D8CB" w14:textId="77777777" w:rsidR="004D637C" w:rsidRDefault="004D637C" w:rsidP="004D637C">
            <w:pPr>
              <w:spacing w:after="160" w:line="278" w:lineRule="auto"/>
              <w:jc w:val="center"/>
            </w:pPr>
            <w:r w:rsidRPr="00DE2B6E">
              <w:t>vocabulary</w:t>
            </w:r>
          </w:p>
        </w:tc>
      </w:tr>
      <w:tr w:rsidR="004D637C" w14:paraId="6F262F58" w14:textId="77777777" w:rsidTr="004D637C">
        <w:tc>
          <w:tcPr>
            <w:tcW w:w="3005" w:type="dxa"/>
          </w:tcPr>
          <w:p w14:paraId="50BF6E70" w14:textId="77777777" w:rsidR="004D637C" w:rsidRDefault="004D637C" w:rsidP="004D637C">
            <w:pPr>
              <w:spacing w:after="160" w:line="278" w:lineRule="auto"/>
              <w:jc w:val="center"/>
            </w:pPr>
            <w:r w:rsidRPr="00DE2B6E">
              <w:t>phonological awareness</w:t>
            </w:r>
          </w:p>
        </w:tc>
        <w:tc>
          <w:tcPr>
            <w:tcW w:w="3005" w:type="dxa"/>
          </w:tcPr>
          <w:p w14:paraId="5AFCA7F6" w14:textId="77777777" w:rsidR="004D637C" w:rsidRDefault="004D637C" w:rsidP="004D637C">
            <w:pPr>
              <w:spacing w:after="160" w:line="278" w:lineRule="auto"/>
              <w:jc w:val="center"/>
            </w:pPr>
            <w:r w:rsidRPr="00DE2B6E">
              <w:t>environmental print</w:t>
            </w:r>
          </w:p>
        </w:tc>
        <w:tc>
          <w:tcPr>
            <w:tcW w:w="3006" w:type="dxa"/>
          </w:tcPr>
          <w:p w14:paraId="29C46A13" w14:textId="77777777" w:rsidR="004D637C" w:rsidRDefault="004D637C" w:rsidP="004D637C">
            <w:pPr>
              <w:spacing w:after="160" w:line="278" w:lineRule="auto"/>
              <w:jc w:val="center"/>
            </w:pPr>
            <w:r w:rsidRPr="00DE2B6E">
              <w:t>meaningful mark making.</w:t>
            </w:r>
          </w:p>
        </w:tc>
      </w:tr>
    </w:tbl>
    <w:p w14:paraId="7D14A0AA" w14:textId="02541E97" w:rsidR="00DE2B6E" w:rsidRDefault="00DE2B6E" w:rsidP="00DE2B6E"/>
    <w:tbl>
      <w:tblPr>
        <w:tblStyle w:val="TableGrid"/>
        <w:tblpPr w:leftFromText="180" w:rightFromText="180" w:vertAnchor="text" w:horzAnchor="margin" w:tblpY="843"/>
        <w:tblW w:w="0" w:type="auto"/>
        <w:tblLook w:val="04A0" w:firstRow="1" w:lastRow="0" w:firstColumn="1" w:lastColumn="0" w:noHBand="0" w:noVBand="1"/>
      </w:tblPr>
      <w:tblGrid>
        <w:gridCol w:w="3006"/>
        <w:gridCol w:w="3005"/>
        <w:gridCol w:w="3005"/>
      </w:tblGrid>
      <w:tr w:rsidR="004D637C" w14:paraId="63653958" w14:textId="77777777" w:rsidTr="00B57357">
        <w:tc>
          <w:tcPr>
            <w:tcW w:w="3006" w:type="dxa"/>
          </w:tcPr>
          <w:p w14:paraId="17268262" w14:textId="77777777" w:rsidR="004D637C" w:rsidRDefault="004D637C" w:rsidP="00B57357">
            <w:pPr>
              <w:spacing w:after="160" w:line="278" w:lineRule="auto"/>
              <w:ind w:left="720"/>
            </w:pPr>
            <w:r w:rsidRPr="00DE2B6E">
              <w:t>counting</w:t>
            </w:r>
          </w:p>
        </w:tc>
        <w:tc>
          <w:tcPr>
            <w:tcW w:w="3005" w:type="dxa"/>
          </w:tcPr>
          <w:p w14:paraId="3B64A159" w14:textId="77777777" w:rsidR="004D637C" w:rsidRDefault="004D637C" w:rsidP="00B57357">
            <w:pPr>
              <w:spacing w:after="160" w:line="278" w:lineRule="auto"/>
              <w:ind w:left="720"/>
            </w:pPr>
            <w:r w:rsidRPr="00DE2B6E">
              <w:t>Subitising</w:t>
            </w:r>
          </w:p>
        </w:tc>
        <w:tc>
          <w:tcPr>
            <w:tcW w:w="3005" w:type="dxa"/>
          </w:tcPr>
          <w:p w14:paraId="1E8EB291" w14:textId="77777777" w:rsidR="004D637C" w:rsidRDefault="004D637C" w:rsidP="00B57357">
            <w:pPr>
              <w:spacing w:after="160" w:line="278" w:lineRule="auto"/>
              <w:jc w:val="center"/>
            </w:pPr>
            <w:r w:rsidRPr="00DE2B6E">
              <w:t>number recognition</w:t>
            </w:r>
          </w:p>
        </w:tc>
      </w:tr>
      <w:tr w:rsidR="004D637C" w14:paraId="2B496801" w14:textId="77777777" w:rsidTr="00B57357">
        <w:tc>
          <w:tcPr>
            <w:tcW w:w="3006" w:type="dxa"/>
          </w:tcPr>
          <w:p w14:paraId="3D55C88D" w14:textId="77777777" w:rsidR="004D637C" w:rsidRDefault="004D637C" w:rsidP="00B57357">
            <w:pPr>
              <w:spacing w:after="160" w:line="278" w:lineRule="auto"/>
              <w:ind w:left="720"/>
            </w:pPr>
            <w:r w:rsidRPr="00DE2B6E">
              <w:t>quantity</w:t>
            </w:r>
          </w:p>
        </w:tc>
        <w:tc>
          <w:tcPr>
            <w:tcW w:w="3005" w:type="dxa"/>
          </w:tcPr>
          <w:p w14:paraId="1EFB8C10" w14:textId="77777777" w:rsidR="004D637C" w:rsidRDefault="004D637C" w:rsidP="00B57357">
            <w:pPr>
              <w:spacing w:after="160" w:line="278" w:lineRule="auto"/>
              <w:jc w:val="center"/>
            </w:pPr>
            <w:r w:rsidRPr="00DE2B6E">
              <w:t>Comparison</w:t>
            </w:r>
          </w:p>
        </w:tc>
        <w:tc>
          <w:tcPr>
            <w:tcW w:w="3005" w:type="dxa"/>
          </w:tcPr>
          <w:p w14:paraId="3338F630" w14:textId="77777777" w:rsidR="004D637C" w:rsidRDefault="004D637C" w:rsidP="00B57357">
            <w:pPr>
              <w:spacing w:after="160" w:line="278" w:lineRule="auto"/>
              <w:ind w:left="720"/>
            </w:pPr>
            <w:r w:rsidRPr="00DE2B6E">
              <w:t>patterns</w:t>
            </w:r>
          </w:p>
        </w:tc>
      </w:tr>
      <w:tr w:rsidR="004D637C" w14:paraId="04508565" w14:textId="77777777" w:rsidTr="00B57357">
        <w:tc>
          <w:tcPr>
            <w:tcW w:w="3006" w:type="dxa"/>
          </w:tcPr>
          <w:p w14:paraId="3A27BCAA" w14:textId="77777777" w:rsidR="004D637C" w:rsidRDefault="004D637C" w:rsidP="00B57357">
            <w:pPr>
              <w:spacing w:after="160" w:line="278" w:lineRule="auto"/>
              <w:ind w:left="720"/>
            </w:pPr>
            <w:r>
              <w:t>s</w:t>
            </w:r>
            <w:r w:rsidRPr="00DE2B6E">
              <w:t>hape</w:t>
            </w:r>
          </w:p>
        </w:tc>
        <w:tc>
          <w:tcPr>
            <w:tcW w:w="3005" w:type="dxa"/>
          </w:tcPr>
          <w:p w14:paraId="217D987B" w14:textId="77777777" w:rsidR="004D637C" w:rsidRDefault="004D637C" w:rsidP="00B57357">
            <w:pPr>
              <w:spacing w:after="160" w:line="278" w:lineRule="auto"/>
              <w:ind w:left="720"/>
            </w:pPr>
            <w:r>
              <w:t xml:space="preserve"> </w:t>
            </w:r>
            <w:r w:rsidRPr="00DE2B6E">
              <w:t>Space</w:t>
            </w:r>
          </w:p>
        </w:tc>
        <w:tc>
          <w:tcPr>
            <w:tcW w:w="3005" w:type="dxa"/>
          </w:tcPr>
          <w:p w14:paraId="6A4F6E8A" w14:textId="77777777" w:rsidR="004D637C" w:rsidRDefault="004D637C" w:rsidP="00B57357">
            <w:pPr>
              <w:spacing w:after="160" w:line="278" w:lineRule="auto"/>
            </w:pPr>
            <w:r>
              <w:t xml:space="preserve">               </w:t>
            </w:r>
            <w:r w:rsidRPr="00DE2B6E">
              <w:t>measure</w:t>
            </w:r>
          </w:p>
        </w:tc>
      </w:tr>
      <w:tr w:rsidR="004D637C" w14:paraId="2C8D9F84" w14:textId="77777777" w:rsidTr="00B57357">
        <w:tc>
          <w:tcPr>
            <w:tcW w:w="3006" w:type="dxa"/>
          </w:tcPr>
          <w:p w14:paraId="201A1E54" w14:textId="75F77885" w:rsidR="004D637C" w:rsidRDefault="004D637C" w:rsidP="00B57357">
            <w:pPr>
              <w:spacing w:after="160" w:line="278" w:lineRule="auto"/>
              <w:jc w:val="center"/>
            </w:pPr>
            <w:r w:rsidRPr="00DE2B6E">
              <w:t>mathematical vocabulary.</w:t>
            </w:r>
          </w:p>
        </w:tc>
        <w:tc>
          <w:tcPr>
            <w:tcW w:w="3005" w:type="dxa"/>
          </w:tcPr>
          <w:p w14:paraId="250A3D8E" w14:textId="77777777" w:rsidR="004D637C" w:rsidRDefault="004D637C" w:rsidP="00B57357">
            <w:pPr>
              <w:jc w:val="center"/>
            </w:pPr>
          </w:p>
        </w:tc>
        <w:tc>
          <w:tcPr>
            <w:tcW w:w="3005" w:type="dxa"/>
          </w:tcPr>
          <w:p w14:paraId="14E83D8A" w14:textId="77777777" w:rsidR="004D637C" w:rsidRDefault="004D637C" w:rsidP="00B57357">
            <w:pPr>
              <w:jc w:val="center"/>
            </w:pPr>
          </w:p>
        </w:tc>
      </w:tr>
    </w:tbl>
    <w:p w14:paraId="0B50B911" w14:textId="16BB9FC1" w:rsidR="00D41F28" w:rsidRDefault="00D41F28" w:rsidP="004D637C">
      <w:pPr>
        <w:rPr>
          <w:rFonts w:ascii="Lucida Calligraphy" w:hAnsi="Lucida Calligraphy"/>
          <w:b/>
          <w:bCs/>
          <w:color w:val="0B769F" w:themeColor="accent4" w:themeShade="BF"/>
          <w:sz w:val="28"/>
          <w:szCs w:val="28"/>
        </w:rPr>
      </w:pPr>
      <w:r w:rsidRPr="00E35D9E">
        <w:rPr>
          <w:rFonts w:ascii="Lucida Calligraphy" w:hAnsi="Lucida Calligraphy"/>
          <w:b/>
          <w:bCs/>
          <w:color w:val="0B769F" w:themeColor="accent4" w:themeShade="BF"/>
          <w:sz w:val="28"/>
          <w:szCs w:val="28"/>
        </w:rPr>
        <w:t>Early Mathematic</w:t>
      </w:r>
      <w:r>
        <w:rPr>
          <w:rFonts w:ascii="Lucida Calligraphy" w:hAnsi="Lucida Calligraphy"/>
          <w:b/>
          <w:bCs/>
          <w:color w:val="0B769F" w:themeColor="accent4" w:themeShade="BF"/>
          <w:sz w:val="28"/>
          <w:szCs w:val="28"/>
        </w:rPr>
        <w:t>s</w:t>
      </w:r>
      <w:r w:rsidR="004D637C">
        <w:rPr>
          <w:rFonts w:ascii="Lucida Calligraphy" w:hAnsi="Lucida Calligraphy"/>
          <w:b/>
          <w:bCs/>
          <w:color w:val="0B769F" w:themeColor="accent4" w:themeShade="BF"/>
          <w:sz w:val="28"/>
          <w:szCs w:val="28"/>
        </w:rPr>
        <w:t xml:space="preserve"> - </w:t>
      </w:r>
      <w:r w:rsidR="004D637C" w:rsidRPr="00DE2B6E">
        <w:t>Children progressively develop:</w:t>
      </w:r>
    </w:p>
    <w:p w14:paraId="35488228" w14:textId="36EC753F" w:rsidR="00B57357" w:rsidRDefault="00B57357" w:rsidP="00E35D9E">
      <w:pPr>
        <w:jc w:val="center"/>
        <w:rPr>
          <w:rFonts w:ascii="Lucida Calligraphy" w:hAnsi="Lucida Calligraphy"/>
          <w:b/>
          <w:bCs/>
          <w:color w:val="0B769F" w:themeColor="accent4" w:themeShade="BF"/>
          <w:sz w:val="28"/>
          <w:szCs w:val="28"/>
        </w:rPr>
      </w:pPr>
      <w:r w:rsidRPr="00E35D9E">
        <w:rPr>
          <w:rFonts w:ascii="Lucida Calligraphy" w:hAnsi="Lucida Calligraphy"/>
          <w:b/>
          <w:bCs/>
          <w:noProof/>
          <w:color w:val="00B0F0"/>
          <w:sz w:val="28"/>
          <w:szCs w:val="28"/>
        </w:rPr>
        <mc:AlternateContent>
          <mc:Choice Requires="wps">
            <w:drawing>
              <wp:anchor distT="45720" distB="45720" distL="114300" distR="114300" simplePos="0" relativeHeight="251673600" behindDoc="0" locked="0" layoutInCell="1" allowOverlap="1" wp14:anchorId="36840AE2" wp14:editId="3B294F93">
                <wp:simplePos x="0" y="0"/>
                <wp:positionH relativeFrom="column">
                  <wp:posOffset>-928914</wp:posOffset>
                </wp:positionH>
                <wp:positionV relativeFrom="page">
                  <wp:posOffset>8665029</wp:posOffset>
                </wp:positionV>
                <wp:extent cx="7227570" cy="2014492"/>
                <wp:effectExtent l="0" t="0" r="0" b="508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27570" cy="2014492"/>
                        </a:xfrm>
                        <a:prstGeom prst="rect">
                          <a:avLst/>
                        </a:prstGeom>
                        <a:solidFill>
                          <a:srgbClr val="FFFFFF"/>
                        </a:solidFill>
                        <a:ln w="9525">
                          <a:noFill/>
                          <a:miter lim="800000"/>
                          <a:headEnd/>
                          <a:tailEnd/>
                        </a:ln>
                      </wps:spPr>
                      <wps:txbx>
                        <w:txbxContent>
                          <w:p w14:paraId="38BB7A54" w14:textId="77777777" w:rsidR="00D41F28" w:rsidRPr="00B57357" w:rsidRDefault="00D41F28" w:rsidP="00D41F28">
                            <w:pPr>
                              <w:pStyle w:val="ListParagraph"/>
                              <w:numPr>
                                <w:ilvl w:val="0"/>
                                <w:numId w:val="118"/>
                              </w:numPr>
                              <w:jc w:val="center"/>
                              <w:rPr>
                                <w:rFonts w:ascii="Lucida Calligraphy" w:hAnsi="Lucida Calligraphy"/>
                                <w:color w:val="000000" w:themeColor="text1"/>
                                <w:sz w:val="22"/>
                                <w:szCs w:val="22"/>
                              </w:rPr>
                            </w:pPr>
                            <w:r w:rsidRPr="00B57357">
                              <w:rPr>
                                <w:rFonts w:ascii="Lucida Calligraphy" w:hAnsi="Lucida Calligraphy"/>
                                <w:color w:val="000000" w:themeColor="text1"/>
                                <w:sz w:val="22"/>
                                <w:szCs w:val="22"/>
                              </w:rPr>
                              <w:t>The EYFS Statutory Framework is very clear to convey that there is no favoured method of teaching within early years. Educators will determine how best to support the learning and development of their children based around what suits their cohort and the needs of their individual children. In early years, learning can take many different forms and can look very different from setting to setting. Learning can take the form of adult-led activities, child-led learning through play-based activities, or most likely a mixture of both!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6840AE2" id="_x0000_t202" coordsize="21600,21600" o:spt="202" path="m,l,21600r21600,l21600,xe">
                <v:stroke joinstyle="miter"/>
                <v:path gradientshapeok="t" o:connecttype="rect"/>
              </v:shapetype>
              <v:shape id="Text Box 2" o:spid="_x0000_s1026" type="#_x0000_t202" style="position:absolute;left:0;text-align:left;margin-left:-73.15pt;margin-top:682.3pt;width:569.1pt;height:158.6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" stroked="f">
                <v:textbox>
                  <w:txbxContent>
                    <w:p w14:paraId="38BB7A54" w14:textId="77777777" w:rsidR="00D41F28" w:rsidRPr="00B57357" w:rsidRDefault="00D41F28" w:rsidP="00D41F28">
                      <w:pPr>
                        <w:pStyle w:val="ListParagraph"/>
                        <w:numPr>
                          <w:ilvl w:val="0"/>
                          <w:numId w:val="118"/>
                        </w:numPr>
                        <w:jc w:val="center"/>
                        <w:rPr>
                          <w:rFonts w:ascii="Lucida Calligraphy" w:hAnsi="Lucida Calligraphy"/>
                          <w:color w:val="000000" w:themeColor="text1"/>
                          <w:sz w:val="22"/>
                          <w:szCs w:val="22"/>
                        </w:rPr>
                      </w:pPr>
                      <w:r w:rsidRPr="00B57357">
                        <w:rPr>
                          <w:rFonts w:ascii="Lucida Calligraphy" w:hAnsi="Lucida Calligraphy"/>
                          <w:color w:val="000000" w:themeColor="text1"/>
                          <w:sz w:val="22"/>
                          <w:szCs w:val="22"/>
                        </w:rPr>
                        <w:t>The EYFS Statutory Framework is very clear to convey that there is no favoured method of teaching within early years. Educators will determine how best to support the learning and development of their children based around what suits their cohort and the needs of their individual children. In early years, learning can take many different forms and can look very different from setting to setting. Learning can take the form of adult-led activities, child-led learning through play-based activities, or most likely a mixture of both!</w:t>
                      </w:r>
                    </w:p>
                  </w:txbxContent>
                </v:textbox>
                <w10:wrap anchory="page"/>
              </v:shape>
            </w:pict>
          </mc:Fallback>
        </mc:AlternateContent>
      </w:r>
    </w:p>
    <w:p w14:paraId="196A127F" w14:textId="1B55A207" w:rsidR="00B57357" w:rsidRDefault="00B57357" w:rsidP="00E35D9E">
      <w:pPr>
        <w:jc w:val="center"/>
        <w:rPr>
          <w:rFonts w:ascii="Lucida Calligraphy" w:hAnsi="Lucida Calligraphy"/>
          <w:b/>
          <w:bCs/>
          <w:color w:val="0B769F" w:themeColor="accent4" w:themeShade="BF"/>
          <w:sz w:val="28"/>
          <w:szCs w:val="28"/>
        </w:rPr>
      </w:pPr>
    </w:p>
    <w:p w14:paraId="5E809860" w14:textId="77777777" w:rsidR="00B57357" w:rsidRDefault="00B57357" w:rsidP="00E35D9E">
      <w:pPr>
        <w:jc w:val="center"/>
        <w:rPr>
          <w:rFonts w:ascii="Lucida Calligraphy" w:hAnsi="Lucida Calligraphy"/>
          <w:b/>
          <w:bCs/>
          <w:color w:val="0B769F" w:themeColor="accent4" w:themeShade="BF"/>
          <w:sz w:val="28"/>
          <w:szCs w:val="28"/>
        </w:rPr>
      </w:pPr>
    </w:p>
    <w:p w14:paraId="245541FA" w14:textId="69FC4D38" w:rsidR="00DE2B6E" w:rsidRPr="00E35D9E" w:rsidRDefault="00DE2B6E" w:rsidP="00B57357">
      <w:pPr>
        <w:rPr>
          <w:rFonts w:ascii="Lucida Calligraphy" w:hAnsi="Lucida Calligraphy"/>
          <w:b/>
          <w:bCs/>
          <w:color w:val="074F6A" w:themeColor="accent4" w:themeShade="80"/>
          <w:sz w:val="28"/>
          <w:szCs w:val="28"/>
        </w:rPr>
      </w:pPr>
      <w:r w:rsidRPr="00E35D9E">
        <w:rPr>
          <w:rFonts w:ascii="Lucida Calligraphy" w:hAnsi="Lucida Calligraphy"/>
          <w:b/>
          <w:bCs/>
          <w:color w:val="074F6A" w:themeColor="accent4" w:themeShade="80"/>
          <w:sz w:val="28"/>
          <w:szCs w:val="28"/>
        </w:rPr>
        <w:lastRenderedPageBreak/>
        <w:t>Nature and the Outdoors</w:t>
      </w:r>
      <w:r w:rsidR="00B57357">
        <w:rPr>
          <w:rFonts w:ascii="Lucida Calligraphy" w:hAnsi="Lucida Calligraphy"/>
          <w:b/>
          <w:bCs/>
          <w:color w:val="074F6A" w:themeColor="accent4" w:themeShade="80"/>
          <w:sz w:val="28"/>
          <w:szCs w:val="28"/>
        </w:rPr>
        <w:t xml:space="preserve"> - </w:t>
      </w:r>
      <w:r w:rsidR="00B57357" w:rsidRPr="00DE2B6E">
        <w:t>Children learn through:</w:t>
      </w:r>
    </w:p>
    <w:tbl>
      <w:tblPr>
        <w:tblStyle w:val="TableGrid"/>
        <w:tblpPr w:leftFromText="180" w:rightFromText="180" w:vertAnchor="text" w:horzAnchor="margin" w:tblpY="200"/>
        <w:tblW w:w="0" w:type="auto"/>
        <w:tblLook w:val="04A0" w:firstRow="1" w:lastRow="0" w:firstColumn="1" w:lastColumn="0" w:noHBand="0" w:noVBand="1"/>
      </w:tblPr>
      <w:tblGrid>
        <w:gridCol w:w="3005"/>
        <w:gridCol w:w="3005"/>
        <w:gridCol w:w="3006"/>
      </w:tblGrid>
      <w:tr w:rsidR="00B57357" w14:paraId="2FC1260C" w14:textId="77777777" w:rsidTr="00B57357">
        <w:tc>
          <w:tcPr>
            <w:tcW w:w="3005" w:type="dxa"/>
          </w:tcPr>
          <w:p w14:paraId="000C8106" w14:textId="77777777" w:rsidR="00B57357" w:rsidRDefault="00B57357" w:rsidP="00B57357">
            <w:pPr>
              <w:spacing w:after="160" w:line="278" w:lineRule="auto"/>
              <w:ind w:left="720"/>
              <w:jc w:val="center"/>
            </w:pPr>
            <w:r w:rsidRPr="00DE2B6E">
              <w:t>gardening</w:t>
            </w:r>
          </w:p>
        </w:tc>
        <w:tc>
          <w:tcPr>
            <w:tcW w:w="3005" w:type="dxa"/>
          </w:tcPr>
          <w:p w14:paraId="7ABE84AA" w14:textId="77777777" w:rsidR="00B57357" w:rsidRDefault="00B57357" w:rsidP="00B57357">
            <w:pPr>
              <w:spacing w:after="160" w:line="278" w:lineRule="auto"/>
              <w:ind w:left="720"/>
            </w:pPr>
            <w:r>
              <w:t>g</w:t>
            </w:r>
            <w:r w:rsidRPr="00DE2B6E">
              <w:t>rowing food</w:t>
            </w:r>
          </w:p>
        </w:tc>
        <w:tc>
          <w:tcPr>
            <w:tcW w:w="3006" w:type="dxa"/>
          </w:tcPr>
          <w:p w14:paraId="79F46484" w14:textId="77777777" w:rsidR="00B57357" w:rsidRDefault="00B57357" w:rsidP="00B57357">
            <w:pPr>
              <w:spacing w:after="160" w:line="278" w:lineRule="auto"/>
              <w:ind w:left="720"/>
            </w:pPr>
            <w:r w:rsidRPr="00DE2B6E">
              <w:t>caring for plants</w:t>
            </w:r>
          </w:p>
        </w:tc>
      </w:tr>
      <w:tr w:rsidR="00B57357" w14:paraId="168BC044" w14:textId="77777777" w:rsidTr="00B57357">
        <w:tc>
          <w:tcPr>
            <w:tcW w:w="3005" w:type="dxa"/>
          </w:tcPr>
          <w:p w14:paraId="1FDD6B36" w14:textId="77777777" w:rsidR="00B57357" w:rsidRDefault="00B57357" w:rsidP="00B57357">
            <w:pPr>
              <w:spacing w:after="160" w:line="278" w:lineRule="auto"/>
              <w:ind w:left="720"/>
              <w:jc w:val="center"/>
            </w:pPr>
            <w:r w:rsidRPr="00DE2B6E">
              <w:t>observing insects</w:t>
            </w:r>
          </w:p>
        </w:tc>
        <w:tc>
          <w:tcPr>
            <w:tcW w:w="3005" w:type="dxa"/>
          </w:tcPr>
          <w:p w14:paraId="0C66A9B9" w14:textId="77777777" w:rsidR="00B57357" w:rsidRDefault="00B57357" w:rsidP="00B57357">
            <w:pPr>
              <w:spacing w:after="160" w:line="278" w:lineRule="auto"/>
              <w:ind w:left="720"/>
            </w:pPr>
            <w:r w:rsidRPr="00DE2B6E">
              <w:t>seasonal change</w:t>
            </w:r>
          </w:p>
        </w:tc>
        <w:tc>
          <w:tcPr>
            <w:tcW w:w="3006" w:type="dxa"/>
          </w:tcPr>
          <w:p w14:paraId="5989CD09" w14:textId="77777777" w:rsidR="00B57357" w:rsidRDefault="00B57357" w:rsidP="00B57357">
            <w:pPr>
              <w:spacing w:after="160" w:line="278" w:lineRule="auto"/>
              <w:jc w:val="center"/>
            </w:pPr>
            <w:r w:rsidRPr="00DE2B6E">
              <w:t>mud, sand and water</w:t>
            </w:r>
          </w:p>
        </w:tc>
      </w:tr>
      <w:tr w:rsidR="00B57357" w14:paraId="631D63E4" w14:textId="77777777" w:rsidTr="00B57357">
        <w:tc>
          <w:tcPr>
            <w:tcW w:w="3005" w:type="dxa"/>
          </w:tcPr>
          <w:p w14:paraId="0A5BBD0F" w14:textId="77777777" w:rsidR="00B57357" w:rsidRDefault="00B57357" w:rsidP="00B57357">
            <w:pPr>
              <w:spacing w:after="160" w:line="278" w:lineRule="auto"/>
              <w:ind w:left="720"/>
              <w:jc w:val="center"/>
            </w:pPr>
            <w:r w:rsidRPr="00DE2B6E">
              <w:t>weather</w:t>
            </w:r>
          </w:p>
        </w:tc>
        <w:tc>
          <w:tcPr>
            <w:tcW w:w="3005" w:type="dxa"/>
          </w:tcPr>
          <w:p w14:paraId="7C709F71" w14:textId="77777777" w:rsidR="00B57357" w:rsidRDefault="00B57357" w:rsidP="00B57357">
            <w:pPr>
              <w:spacing w:after="160" w:line="278" w:lineRule="auto"/>
              <w:jc w:val="center"/>
            </w:pPr>
            <w:r w:rsidRPr="00DE2B6E">
              <w:t>woodland exploration</w:t>
            </w:r>
          </w:p>
        </w:tc>
        <w:tc>
          <w:tcPr>
            <w:tcW w:w="3006" w:type="dxa"/>
          </w:tcPr>
          <w:p w14:paraId="07A1BEB2" w14:textId="77777777" w:rsidR="00B57357" w:rsidRDefault="00B57357" w:rsidP="00B57357">
            <w:pPr>
              <w:spacing w:after="160" w:line="278" w:lineRule="auto"/>
              <w:jc w:val="center"/>
            </w:pPr>
            <w:r w:rsidRPr="00DE2B6E">
              <w:t>climbing and balancing</w:t>
            </w:r>
          </w:p>
        </w:tc>
      </w:tr>
      <w:tr w:rsidR="00B57357" w14:paraId="4F16D0E3" w14:textId="77777777" w:rsidTr="00B57357">
        <w:tc>
          <w:tcPr>
            <w:tcW w:w="3005" w:type="dxa"/>
          </w:tcPr>
          <w:p w14:paraId="798E08A0" w14:textId="77777777" w:rsidR="00B57357" w:rsidRPr="00DE2B6E" w:rsidRDefault="00B57357" w:rsidP="00B57357">
            <w:pPr>
              <w:spacing w:after="160" w:line="278" w:lineRule="auto"/>
              <w:jc w:val="center"/>
            </w:pPr>
            <w:r w:rsidRPr="00DE2B6E">
              <w:t>outdoor problem-solving</w:t>
            </w:r>
          </w:p>
        </w:tc>
        <w:tc>
          <w:tcPr>
            <w:tcW w:w="3005" w:type="dxa"/>
          </w:tcPr>
          <w:p w14:paraId="58EDEA6B" w14:textId="77777777" w:rsidR="00B57357" w:rsidRPr="00DE2B6E" w:rsidRDefault="00B57357" w:rsidP="00B57357">
            <w:pPr>
              <w:spacing w:after="160" w:line="278" w:lineRule="auto"/>
              <w:jc w:val="center"/>
            </w:pPr>
            <w:r w:rsidRPr="00DE2B6E">
              <w:t>caring for the environment.</w:t>
            </w:r>
          </w:p>
        </w:tc>
        <w:tc>
          <w:tcPr>
            <w:tcW w:w="3006" w:type="dxa"/>
          </w:tcPr>
          <w:p w14:paraId="3A46F44C" w14:textId="77777777" w:rsidR="00B57357" w:rsidRPr="00DE2B6E" w:rsidRDefault="00B57357" w:rsidP="00B57357">
            <w:pPr>
              <w:ind w:left="360"/>
            </w:pPr>
          </w:p>
        </w:tc>
      </w:tr>
    </w:tbl>
    <w:p w14:paraId="267DC956" w14:textId="24740A52" w:rsidR="00E35D9E" w:rsidRPr="00DE2B6E" w:rsidRDefault="00E35D9E" w:rsidP="00DE2B6E"/>
    <w:p w14:paraId="4FE67BF5" w14:textId="77777777" w:rsidR="00DE2B6E" w:rsidRPr="00DE2B6E" w:rsidRDefault="00000000" w:rsidP="00DE2B6E">
      <w:r>
        <w:pict w14:anchorId="245C6A8B">
          <v:rect id="_x0000_i1029" style="width:0;height:1.5pt" o:hralign="center" o:hrstd="t" o:hr="t" fillcolor="#a0a0a0" stroked="f"/>
        </w:pict>
      </w:r>
    </w:p>
    <w:p w14:paraId="582E3F3E" w14:textId="219932D9" w:rsidR="00DE2B6E" w:rsidRPr="00131A67" w:rsidRDefault="00DE2B6E" w:rsidP="00E35D9E">
      <w:pPr>
        <w:jc w:val="center"/>
        <w:rPr>
          <w:b/>
          <w:bCs/>
          <w:color w:val="BF4E14" w:themeColor="accent2" w:themeShade="BF"/>
        </w:rPr>
      </w:pPr>
      <w:r w:rsidRPr="00131A67">
        <w:rPr>
          <w:rFonts w:ascii="Lucida Calligraphy" w:hAnsi="Lucida Calligraphy"/>
          <w:b/>
          <w:bCs/>
          <w:color w:val="BF4E14" w:themeColor="accent2" w:themeShade="BF"/>
          <w:sz w:val="28"/>
          <w:szCs w:val="28"/>
        </w:rPr>
        <w:t>Progression</w:t>
      </w:r>
    </w:p>
    <w:p w14:paraId="7479F4EF" w14:textId="77777777" w:rsidR="00E35D9E" w:rsidRDefault="00DE2B6E" w:rsidP="00E35D9E">
      <w:pPr>
        <w:jc w:val="center"/>
      </w:pPr>
      <w:r w:rsidRPr="00DE2B6E">
        <w:t>Rather than:</w:t>
      </w:r>
      <w:r w:rsidR="00E35D9E">
        <w:t xml:space="preserve"> </w:t>
      </w:r>
      <w:r w:rsidRPr="00DE2B6E">
        <w:t>"This week we are doing dinosaurs."</w:t>
      </w:r>
      <w:r w:rsidR="00E35D9E">
        <w:t xml:space="preserve"> </w:t>
      </w:r>
      <w:r w:rsidRPr="00E35D9E">
        <w:rPr>
          <w:b/>
          <w:bCs/>
        </w:rPr>
        <w:t>we ask</w:t>
      </w:r>
      <w:r w:rsidRPr="00DE2B6E">
        <w:t>:</w:t>
      </w:r>
      <w:r w:rsidR="00E35D9E">
        <w:t xml:space="preserve"> </w:t>
      </w:r>
    </w:p>
    <w:p w14:paraId="7266D4E8" w14:textId="223C0AE0" w:rsidR="00DE2B6E" w:rsidRPr="00DE2B6E" w:rsidRDefault="00DE2B6E" w:rsidP="00E35D9E">
      <w:pPr>
        <w:jc w:val="center"/>
      </w:pPr>
      <w:r w:rsidRPr="00DE2B6E">
        <w:rPr>
          <w:b/>
          <w:bCs/>
        </w:rPr>
        <w:t>What do we want children to learn?</w:t>
      </w:r>
    </w:p>
    <w:p w14:paraId="6E02B141" w14:textId="77777777" w:rsidR="00DE2B6E" w:rsidRPr="00DE2B6E" w:rsidRDefault="00DE2B6E" w:rsidP="00DE2B6E">
      <w:r w:rsidRPr="00DE2B6E">
        <w:t>For example:</w:t>
      </w:r>
    </w:p>
    <w:p w14:paraId="7856F6E2" w14:textId="77777777" w:rsidR="00DE2B6E" w:rsidRPr="00DE2B6E" w:rsidRDefault="00DE2B6E" w:rsidP="00DE2B6E">
      <w:pPr>
        <w:rPr>
          <w:b/>
          <w:bCs/>
        </w:rPr>
      </w:pPr>
      <w:r w:rsidRPr="00DE2B6E">
        <w:rPr>
          <w:b/>
          <w:bCs/>
        </w:rPr>
        <w:t>Understanding the World – Living Things</w:t>
      </w:r>
    </w:p>
    <w:p w14:paraId="3B4A2813" w14:textId="77777777" w:rsidR="00DE2B6E" w:rsidRPr="00E35D9E" w:rsidRDefault="00DE2B6E" w:rsidP="00DE2B6E">
      <w:pPr>
        <w:rPr>
          <w:rFonts w:ascii="Lucida Calligraphy" w:hAnsi="Lucida Calligraphy"/>
          <w:color w:val="000000" w:themeColor="text1"/>
          <w:sz w:val="28"/>
          <w:szCs w:val="28"/>
        </w:rPr>
      </w:pPr>
      <w:r w:rsidRPr="00E35D9E">
        <w:rPr>
          <w:rFonts w:ascii="Lucida Calligraphy" w:hAnsi="Lucida Calligraphy"/>
          <w:b/>
          <w:bCs/>
          <w:color w:val="000000" w:themeColor="text1"/>
          <w:sz w:val="28"/>
          <w:szCs w:val="28"/>
        </w:rPr>
        <w:t>Babies/Toddlers</w:t>
      </w:r>
    </w:p>
    <w:p w14:paraId="7B8368DC" w14:textId="77777777" w:rsidR="00E35D9E" w:rsidRPr="00DE2B6E" w:rsidRDefault="00DE2B6E" w:rsidP="00DE2B6E">
      <w:r w:rsidRPr="00DE2B6E">
        <w:t>Children begin to:</w:t>
      </w:r>
      <w:r w:rsidR="00E35D9E">
        <w:t xml:space="preserve"> </w:t>
      </w:r>
    </w:p>
    <w:p w14:paraId="26F03101" w14:textId="6B53E634" w:rsidR="00DE2B6E" w:rsidRPr="00DE2B6E" w:rsidRDefault="00E35D9E" w:rsidP="00843F5A">
      <w:pPr>
        <w:pStyle w:val="ListParagraph"/>
        <w:numPr>
          <w:ilvl w:val="0"/>
          <w:numId w:val="1"/>
        </w:numPr>
      </w:pPr>
      <w:r>
        <w:t xml:space="preserve">Notice animals </w:t>
      </w:r>
    </w:p>
    <w:p w14:paraId="4DD12C44" w14:textId="77777777" w:rsidR="00DE2B6E" w:rsidRPr="00DE2B6E" w:rsidRDefault="00DE2B6E" w:rsidP="00843F5A">
      <w:pPr>
        <w:numPr>
          <w:ilvl w:val="0"/>
          <w:numId w:val="1"/>
        </w:numPr>
      </w:pPr>
      <w:r w:rsidRPr="00DE2B6E">
        <w:t>explore plants</w:t>
      </w:r>
    </w:p>
    <w:p w14:paraId="6C9C16F3" w14:textId="77777777" w:rsidR="00DE2B6E" w:rsidRPr="00DE2B6E" w:rsidRDefault="00DE2B6E" w:rsidP="00843F5A">
      <w:pPr>
        <w:numPr>
          <w:ilvl w:val="0"/>
          <w:numId w:val="1"/>
        </w:numPr>
      </w:pPr>
      <w:r w:rsidRPr="00DE2B6E">
        <w:t>observe natural objects</w:t>
      </w:r>
    </w:p>
    <w:p w14:paraId="3B2957D9" w14:textId="77777777" w:rsidR="00DE2B6E" w:rsidRPr="00DE2B6E" w:rsidRDefault="00DE2B6E" w:rsidP="00843F5A">
      <w:pPr>
        <w:numPr>
          <w:ilvl w:val="0"/>
          <w:numId w:val="1"/>
        </w:numPr>
      </w:pPr>
      <w:r w:rsidRPr="00DE2B6E">
        <w:t>notice changes.</w:t>
      </w:r>
    </w:p>
    <w:p w14:paraId="3C1BE524" w14:textId="77777777" w:rsidR="00DE2B6E" w:rsidRPr="00E35D9E" w:rsidRDefault="00DE2B6E" w:rsidP="00DE2B6E">
      <w:pPr>
        <w:rPr>
          <w:rFonts w:ascii="Lucida Calligraphy" w:hAnsi="Lucida Calligraphy"/>
          <w:color w:val="000000" w:themeColor="text1"/>
          <w:sz w:val="28"/>
          <w:szCs w:val="28"/>
        </w:rPr>
      </w:pPr>
      <w:r w:rsidRPr="00E35D9E">
        <w:rPr>
          <w:rFonts w:ascii="Lucida Calligraphy" w:hAnsi="Lucida Calligraphy"/>
          <w:b/>
          <w:bCs/>
          <w:color w:val="000000" w:themeColor="text1"/>
          <w:sz w:val="28"/>
          <w:szCs w:val="28"/>
        </w:rPr>
        <w:t>2–3 years</w:t>
      </w:r>
    </w:p>
    <w:p w14:paraId="15327098" w14:textId="77777777" w:rsidR="00DE2B6E" w:rsidRPr="00DE2B6E" w:rsidRDefault="00DE2B6E" w:rsidP="00DE2B6E">
      <w:r w:rsidRPr="00DE2B6E">
        <w:t>Children begin to:</w:t>
      </w:r>
    </w:p>
    <w:p w14:paraId="4B163AE1" w14:textId="77777777" w:rsidR="00DE2B6E" w:rsidRPr="00DE2B6E" w:rsidRDefault="00DE2B6E" w:rsidP="00843F5A">
      <w:pPr>
        <w:numPr>
          <w:ilvl w:val="0"/>
          <w:numId w:val="2"/>
        </w:numPr>
      </w:pPr>
      <w:r w:rsidRPr="00DE2B6E">
        <w:t>name familiar animals</w:t>
      </w:r>
    </w:p>
    <w:p w14:paraId="2EDDA467" w14:textId="77777777" w:rsidR="00DE2B6E" w:rsidRPr="00DE2B6E" w:rsidRDefault="00DE2B6E" w:rsidP="00843F5A">
      <w:pPr>
        <w:numPr>
          <w:ilvl w:val="0"/>
          <w:numId w:val="2"/>
        </w:numPr>
      </w:pPr>
      <w:r w:rsidRPr="00DE2B6E">
        <w:t>talk about plants</w:t>
      </w:r>
    </w:p>
    <w:p w14:paraId="07F8D505" w14:textId="77777777" w:rsidR="00DE2B6E" w:rsidRPr="00DE2B6E" w:rsidRDefault="00DE2B6E" w:rsidP="00843F5A">
      <w:pPr>
        <w:numPr>
          <w:ilvl w:val="0"/>
          <w:numId w:val="2"/>
        </w:numPr>
      </w:pPr>
      <w:r w:rsidRPr="00DE2B6E">
        <w:t>notice weather and seasonal changes</w:t>
      </w:r>
    </w:p>
    <w:p w14:paraId="7010CCDF" w14:textId="77777777" w:rsidR="00DE2B6E" w:rsidRPr="00DE2B6E" w:rsidRDefault="00DE2B6E" w:rsidP="00843F5A">
      <w:pPr>
        <w:numPr>
          <w:ilvl w:val="0"/>
          <w:numId w:val="2"/>
        </w:numPr>
      </w:pPr>
      <w:r w:rsidRPr="00DE2B6E">
        <w:t>care for living things with support.</w:t>
      </w:r>
    </w:p>
    <w:p w14:paraId="4F907FB8" w14:textId="77777777" w:rsidR="00DE2B6E" w:rsidRPr="00E35D9E" w:rsidRDefault="00DE2B6E" w:rsidP="00DE2B6E">
      <w:pPr>
        <w:rPr>
          <w:rFonts w:ascii="Lucida Calligraphy" w:hAnsi="Lucida Calligraphy"/>
          <w:color w:val="000000" w:themeColor="text1"/>
          <w:sz w:val="28"/>
          <w:szCs w:val="28"/>
        </w:rPr>
      </w:pPr>
      <w:r w:rsidRPr="00E35D9E">
        <w:rPr>
          <w:rFonts w:ascii="Lucida Calligraphy" w:hAnsi="Lucida Calligraphy"/>
          <w:b/>
          <w:bCs/>
          <w:color w:val="000000" w:themeColor="text1"/>
          <w:sz w:val="28"/>
          <w:szCs w:val="28"/>
        </w:rPr>
        <w:t>3–4 years</w:t>
      </w:r>
    </w:p>
    <w:p w14:paraId="7580A7A8" w14:textId="77777777" w:rsidR="00DE2B6E" w:rsidRPr="00DE2B6E" w:rsidRDefault="00DE2B6E" w:rsidP="00DE2B6E">
      <w:r w:rsidRPr="00DE2B6E">
        <w:t>Children learn to:</w:t>
      </w:r>
    </w:p>
    <w:p w14:paraId="63ACD4DC" w14:textId="77777777" w:rsidR="00DE2B6E" w:rsidRPr="00DE2B6E" w:rsidRDefault="00DE2B6E" w:rsidP="00843F5A">
      <w:pPr>
        <w:pStyle w:val="ListParagraph"/>
        <w:numPr>
          <w:ilvl w:val="0"/>
          <w:numId w:val="116"/>
        </w:numPr>
      </w:pPr>
      <w:r w:rsidRPr="00DE2B6E">
        <w:lastRenderedPageBreak/>
        <w:t>identify common animals and plants</w:t>
      </w:r>
    </w:p>
    <w:p w14:paraId="786EED6F" w14:textId="77777777" w:rsidR="00DE2B6E" w:rsidRPr="00DE2B6E" w:rsidRDefault="00DE2B6E" w:rsidP="00843F5A">
      <w:pPr>
        <w:pStyle w:val="ListParagraph"/>
        <w:numPr>
          <w:ilvl w:val="0"/>
          <w:numId w:val="116"/>
        </w:numPr>
      </w:pPr>
      <w:r w:rsidRPr="00DE2B6E">
        <w:t>understand that plants and animals are living things</w:t>
      </w:r>
    </w:p>
    <w:p w14:paraId="5297C2A5" w14:textId="77777777" w:rsidR="00DE2B6E" w:rsidRPr="00DE2B6E" w:rsidRDefault="00DE2B6E" w:rsidP="00843F5A">
      <w:pPr>
        <w:pStyle w:val="ListParagraph"/>
        <w:numPr>
          <w:ilvl w:val="0"/>
          <w:numId w:val="116"/>
        </w:numPr>
      </w:pPr>
      <w:r w:rsidRPr="00DE2B6E">
        <w:t>observe changes over time</w:t>
      </w:r>
    </w:p>
    <w:p w14:paraId="23130F95" w14:textId="77777777" w:rsidR="00DE2B6E" w:rsidRPr="00DE2B6E" w:rsidRDefault="00DE2B6E" w:rsidP="00843F5A">
      <w:pPr>
        <w:pStyle w:val="ListParagraph"/>
        <w:numPr>
          <w:ilvl w:val="0"/>
          <w:numId w:val="116"/>
        </w:numPr>
      </w:pPr>
      <w:r w:rsidRPr="00DE2B6E">
        <w:t>talk about habitats</w:t>
      </w:r>
    </w:p>
    <w:p w14:paraId="2D49803A" w14:textId="77777777" w:rsidR="00DE2B6E" w:rsidRPr="00DE2B6E" w:rsidRDefault="00DE2B6E" w:rsidP="00843F5A">
      <w:pPr>
        <w:pStyle w:val="ListParagraph"/>
        <w:numPr>
          <w:ilvl w:val="0"/>
          <w:numId w:val="116"/>
        </w:numPr>
      </w:pPr>
      <w:r w:rsidRPr="00DE2B6E">
        <w:t>understand basic life cycles.</w:t>
      </w:r>
    </w:p>
    <w:p w14:paraId="77C8F447" w14:textId="77777777" w:rsidR="00DE2B6E" w:rsidRPr="00E35D9E" w:rsidRDefault="00DE2B6E" w:rsidP="00DE2B6E">
      <w:pPr>
        <w:rPr>
          <w:rFonts w:ascii="Lucida Calligraphy" w:hAnsi="Lucida Calligraphy"/>
          <w:color w:val="000000" w:themeColor="text1"/>
          <w:sz w:val="28"/>
          <w:szCs w:val="28"/>
        </w:rPr>
      </w:pPr>
      <w:r w:rsidRPr="00E35D9E">
        <w:rPr>
          <w:rFonts w:ascii="Lucida Calligraphy" w:hAnsi="Lucida Calligraphy"/>
          <w:b/>
          <w:bCs/>
          <w:color w:val="000000" w:themeColor="text1"/>
          <w:sz w:val="28"/>
          <w:szCs w:val="28"/>
        </w:rPr>
        <w:t>Reception-ready</w:t>
      </w:r>
    </w:p>
    <w:p w14:paraId="7350455F" w14:textId="77777777" w:rsidR="00DE2B6E" w:rsidRPr="00DE2B6E" w:rsidRDefault="00DE2B6E" w:rsidP="00DE2B6E">
      <w:r w:rsidRPr="00DE2B6E">
        <w:t>Children develop:</w:t>
      </w:r>
    </w:p>
    <w:p w14:paraId="698237D5" w14:textId="77777777" w:rsidR="00DE2B6E" w:rsidRPr="00DE2B6E" w:rsidRDefault="00DE2B6E" w:rsidP="00843F5A">
      <w:pPr>
        <w:pStyle w:val="ListParagraph"/>
        <w:numPr>
          <w:ilvl w:val="0"/>
          <w:numId w:val="117"/>
        </w:numPr>
      </w:pPr>
      <w:r w:rsidRPr="00DE2B6E">
        <w:t>understanding of habitats</w:t>
      </w:r>
    </w:p>
    <w:p w14:paraId="43A4DCFE" w14:textId="77777777" w:rsidR="00DE2B6E" w:rsidRPr="00DE2B6E" w:rsidRDefault="00DE2B6E" w:rsidP="00843F5A">
      <w:pPr>
        <w:pStyle w:val="ListParagraph"/>
        <w:numPr>
          <w:ilvl w:val="0"/>
          <w:numId w:val="117"/>
        </w:numPr>
      </w:pPr>
      <w:r w:rsidRPr="00DE2B6E">
        <w:t>understanding of growth and change</w:t>
      </w:r>
    </w:p>
    <w:p w14:paraId="26BEC45B" w14:textId="77777777" w:rsidR="00DE2B6E" w:rsidRPr="00DE2B6E" w:rsidRDefault="00DE2B6E" w:rsidP="00843F5A">
      <w:pPr>
        <w:pStyle w:val="ListParagraph"/>
        <w:numPr>
          <w:ilvl w:val="0"/>
          <w:numId w:val="117"/>
        </w:numPr>
      </w:pPr>
      <w:r w:rsidRPr="00DE2B6E">
        <w:t>ability to make observations</w:t>
      </w:r>
    </w:p>
    <w:p w14:paraId="7F7FA6DB" w14:textId="77777777" w:rsidR="00DE2B6E" w:rsidRPr="00DE2B6E" w:rsidRDefault="00DE2B6E" w:rsidP="00843F5A">
      <w:pPr>
        <w:pStyle w:val="ListParagraph"/>
        <w:numPr>
          <w:ilvl w:val="0"/>
          <w:numId w:val="117"/>
        </w:numPr>
      </w:pPr>
      <w:r w:rsidRPr="00DE2B6E">
        <w:t>ability to compare living things</w:t>
      </w:r>
    </w:p>
    <w:p w14:paraId="5F310A8E" w14:textId="77777777" w:rsidR="00DE2B6E" w:rsidRPr="00DE2B6E" w:rsidRDefault="00DE2B6E" w:rsidP="00843F5A">
      <w:pPr>
        <w:pStyle w:val="ListParagraph"/>
        <w:numPr>
          <w:ilvl w:val="0"/>
          <w:numId w:val="117"/>
        </w:numPr>
      </w:pPr>
      <w:r w:rsidRPr="00DE2B6E">
        <w:t>increasingly accurate vocabulary.</w:t>
      </w:r>
    </w:p>
    <w:p w14:paraId="7F50A93A" w14:textId="49B85882" w:rsidR="001E0844" w:rsidRDefault="00DE2B6E" w:rsidP="00B769EC">
      <w:pPr>
        <w:jc w:val="center"/>
        <w:rPr>
          <w:rFonts w:ascii="Lucida Calligraphy" w:hAnsi="Lucida Calligraphy"/>
          <w:b/>
          <w:bCs/>
          <w:color w:val="000000" w:themeColor="text1"/>
        </w:rPr>
      </w:pPr>
      <w:r w:rsidRPr="00E35D9E">
        <w:rPr>
          <w:rFonts w:ascii="Lucida Calligraphy" w:hAnsi="Lucida Calligraphy"/>
          <w:b/>
          <w:bCs/>
          <w:color w:val="000000" w:themeColor="text1"/>
        </w:rPr>
        <w:t>That creates real curriculum progression.</w:t>
      </w:r>
    </w:p>
    <w:p w14:paraId="07510DAE" w14:textId="77777777" w:rsidR="00B451CE" w:rsidRPr="00DE2B6E" w:rsidRDefault="00B451CE" w:rsidP="00B451CE">
      <w:pPr>
        <w:pStyle w:val="ListParagraph"/>
        <w:numPr>
          <w:ilvl w:val="0"/>
          <w:numId w:val="122"/>
        </w:numPr>
      </w:pPr>
    </w:p>
    <w:p w14:paraId="3F4F892D" w14:textId="0ADF7289" w:rsidR="00DE2B6E" w:rsidRPr="00B769EC" w:rsidRDefault="00B451CE" w:rsidP="00B769EC">
      <w:pPr>
        <w:ind w:left="360"/>
        <w:jc w:val="center"/>
        <w:rPr>
          <w:rFonts w:ascii="Lucida Calligraphy" w:hAnsi="Lucida Calligraphy"/>
          <w:b/>
          <w:bCs/>
          <w:color w:val="BF4E14" w:themeColor="accent2" w:themeShade="BF"/>
        </w:rPr>
      </w:pPr>
      <w:r w:rsidRPr="00B769EC">
        <w:rPr>
          <w:rFonts w:ascii="Lucida Calligraphy" w:hAnsi="Lucida Calligraphy"/>
          <w:b/>
          <w:bCs/>
          <w:color w:val="BF4E14" w:themeColor="accent2" w:themeShade="BF"/>
        </w:rPr>
        <w:t xml:space="preserve"> </w:t>
      </w:r>
      <w:r w:rsidR="00DE2B6E" w:rsidRPr="00B769EC">
        <w:rPr>
          <w:rFonts w:ascii="Lucida Calligraphy" w:hAnsi="Lucida Calligraphy"/>
          <w:b/>
          <w:bCs/>
          <w:color w:val="BF4E14" w:themeColor="accent2" w:themeShade="BF"/>
        </w:rPr>
        <w:t>The Seven Areas Become Interconnected</w:t>
      </w:r>
      <w:r w:rsidR="00E35D9E" w:rsidRPr="00B769EC">
        <w:rPr>
          <w:rFonts w:ascii="Lucida Calligraphy" w:hAnsi="Lucida Calligraphy"/>
          <w:b/>
          <w:bCs/>
          <w:color w:val="BF4E14" w:themeColor="accent2" w:themeShade="BF"/>
        </w:rPr>
        <w:t xml:space="preserve"> – A Holistic Approach</w:t>
      </w:r>
    </w:p>
    <w:tbl>
      <w:tblPr>
        <w:tblStyle w:val="TableGrid"/>
        <w:tblpPr w:leftFromText="180" w:rightFromText="180" w:vertAnchor="text" w:horzAnchor="margin" w:tblpY="382"/>
        <w:tblW w:w="0" w:type="auto"/>
        <w:tblLook w:val="04A0" w:firstRow="1" w:lastRow="0" w:firstColumn="1" w:lastColumn="0" w:noHBand="0" w:noVBand="1"/>
      </w:tblPr>
      <w:tblGrid>
        <w:gridCol w:w="3964"/>
        <w:gridCol w:w="1316"/>
        <w:gridCol w:w="1276"/>
        <w:gridCol w:w="1134"/>
        <w:gridCol w:w="1236"/>
      </w:tblGrid>
      <w:tr w:rsidR="00E35D9E" w14:paraId="71002BB2" w14:textId="77777777" w:rsidTr="00E35D9E">
        <w:tc>
          <w:tcPr>
            <w:tcW w:w="3964" w:type="dxa"/>
          </w:tcPr>
          <w:p w14:paraId="1B65FD1C" w14:textId="77777777" w:rsidR="00E35D9E" w:rsidRDefault="00E35D9E" w:rsidP="00E35D9E">
            <w:pPr>
              <w:rPr>
                <w:rFonts w:ascii="Lucida Calligraphy" w:hAnsi="Lucida Calligraphy"/>
                <w:b/>
                <w:bCs/>
                <w:color w:val="00B0F0"/>
              </w:rPr>
            </w:pPr>
            <w:r w:rsidRPr="00E35D9E">
              <w:rPr>
                <w:rFonts w:ascii="Lucida Calligraphy" w:hAnsi="Lucida Calligraphy"/>
                <w:b/>
                <w:bCs/>
                <w:color w:val="00B0F0"/>
              </w:rPr>
              <w:t>Communication &amp; Language</w:t>
            </w:r>
          </w:p>
        </w:tc>
        <w:tc>
          <w:tcPr>
            <w:tcW w:w="1316" w:type="dxa"/>
          </w:tcPr>
          <w:p w14:paraId="32ABCEF3" w14:textId="4B2F3F97" w:rsidR="00E35D9E" w:rsidRPr="00E35D9E" w:rsidRDefault="00E35D9E" w:rsidP="00E35D9E">
            <w:pPr>
              <w:rPr>
                <w:color w:val="000000" w:themeColor="text1"/>
              </w:rPr>
            </w:pPr>
            <w:r>
              <w:rPr>
                <w:color w:val="000000" w:themeColor="text1"/>
              </w:rPr>
              <w:t>s</w:t>
            </w:r>
            <w:r w:rsidRPr="00E35D9E">
              <w:rPr>
                <w:color w:val="000000" w:themeColor="text1"/>
              </w:rPr>
              <w:t xml:space="preserve">trawberry </w:t>
            </w:r>
          </w:p>
        </w:tc>
        <w:tc>
          <w:tcPr>
            <w:tcW w:w="1276" w:type="dxa"/>
          </w:tcPr>
          <w:p w14:paraId="042F0777" w14:textId="77777777" w:rsidR="00E35D9E" w:rsidRPr="00E35D9E" w:rsidRDefault="00E35D9E" w:rsidP="00E35D9E">
            <w:pPr>
              <w:jc w:val="center"/>
              <w:rPr>
                <w:color w:val="000000" w:themeColor="text1"/>
              </w:rPr>
            </w:pPr>
            <w:r w:rsidRPr="00E35D9E">
              <w:rPr>
                <w:color w:val="000000" w:themeColor="text1"/>
              </w:rPr>
              <w:t>seed</w:t>
            </w:r>
          </w:p>
        </w:tc>
        <w:tc>
          <w:tcPr>
            <w:tcW w:w="1134" w:type="dxa"/>
          </w:tcPr>
          <w:p w14:paraId="1B3E02C6" w14:textId="191B2CF2" w:rsidR="00E35D9E" w:rsidRPr="00E35D9E" w:rsidRDefault="00E35D9E" w:rsidP="00E35D9E">
            <w:pPr>
              <w:jc w:val="center"/>
              <w:rPr>
                <w:color w:val="000000" w:themeColor="text1"/>
              </w:rPr>
            </w:pPr>
            <w:r>
              <w:rPr>
                <w:color w:val="000000" w:themeColor="text1"/>
              </w:rPr>
              <w:t>s</w:t>
            </w:r>
            <w:r w:rsidRPr="00E35D9E">
              <w:rPr>
                <w:color w:val="000000" w:themeColor="text1"/>
              </w:rPr>
              <w:t>oil</w:t>
            </w:r>
          </w:p>
        </w:tc>
        <w:tc>
          <w:tcPr>
            <w:tcW w:w="1236" w:type="dxa"/>
          </w:tcPr>
          <w:p w14:paraId="34FD35A8" w14:textId="498AB4B0" w:rsidR="00E35D9E" w:rsidRPr="00E35D9E" w:rsidRDefault="00E35D9E" w:rsidP="00E35D9E">
            <w:pPr>
              <w:jc w:val="center"/>
              <w:rPr>
                <w:color w:val="000000" w:themeColor="text1"/>
              </w:rPr>
            </w:pPr>
            <w:r w:rsidRPr="00E35D9E">
              <w:rPr>
                <w:color w:val="000000" w:themeColor="text1"/>
              </w:rPr>
              <w:t>grow</w:t>
            </w:r>
          </w:p>
        </w:tc>
      </w:tr>
    </w:tbl>
    <w:p w14:paraId="548C29A1" w14:textId="2025D7C3" w:rsidR="00E35D9E" w:rsidRPr="00DE2B6E" w:rsidRDefault="00E35D9E" w:rsidP="00DE2B6E">
      <w:r>
        <w:t xml:space="preserve"> An </w:t>
      </w:r>
      <w:r w:rsidR="00DE2B6E" w:rsidRPr="00DE2B6E">
        <w:t>example, an outdoor activity planting strawberries could develop:</w:t>
      </w:r>
    </w:p>
    <w:p w14:paraId="533FDC7B" w14:textId="77777777" w:rsidR="00E35D9E" w:rsidRDefault="00E35D9E" w:rsidP="00DE2B6E">
      <w:pPr>
        <w:rPr>
          <w:rFonts w:ascii="Lucida Calligraphy" w:hAnsi="Lucida Calligraphy"/>
          <w:b/>
          <w:bCs/>
          <w:color w:val="00B0F0"/>
        </w:rPr>
      </w:pPr>
    </w:p>
    <w:tbl>
      <w:tblPr>
        <w:tblStyle w:val="TableGrid"/>
        <w:tblW w:w="0" w:type="auto"/>
        <w:tblLook w:val="04A0" w:firstRow="1" w:lastRow="0" w:firstColumn="1" w:lastColumn="0" w:noHBand="0" w:noVBand="1"/>
      </w:tblPr>
      <w:tblGrid>
        <w:gridCol w:w="1696"/>
        <w:gridCol w:w="2812"/>
        <w:gridCol w:w="2254"/>
        <w:gridCol w:w="2254"/>
      </w:tblGrid>
      <w:tr w:rsidR="00E35D9E" w14:paraId="4BB5D3B4" w14:textId="77777777" w:rsidTr="00E35D9E">
        <w:tc>
          <w:tcPr>
            <w:tcW w:w="1696" w:type="dxa"/>
          </w:tcPr>
          <w:p w14:paraId="295D55B7" w14:textId="08D444C3" w:rsidR="00E35D9E" w:rsidRDefault="00E35D9E" w:rsidP="00DE2B6E">
            <w:pPr>
              <w:rPr>
                <w:rFonts w:ascii="Lucida Calligraphy" w:hAnsi="Lucida Calligraphy"/>
                <w:b/>
                <w:bCs/>
                <w:color w:val="00B0F0"/>
              </w:rPr>
            </w:pPr>
            <w:r w:rsidRPr="00E35D9E">
              <w:rPr>
                <w:rFonts w:ascii="Lucida Calligraphy" w:hAnsi="Lucida Calligraphy"/>
                <w:b/>
                <w:bCs/>
                <w:color w:val="00B0F0"/>
              </w:rPr>
              <w:t>PSED</w:t>
            </w:r>
          </w:p>
        </w:tc>
        <w:tc>
          <w:tcPr>
            <w:tcW w:w="2812" w:type="dxa"/>
          </w:tcPr>
          <w:p w14:paraId="7CAE22BF" w14:textId="654A0F43" w:rsidR="00E35D9E" w:rsidRDefault="00E35D9E" w:rsidP="00E35D9E">
            <w:pPr>
              <w:jc w:val="center"/>
              <w:rPr>
                <w:rFonts w:ascii="Lucida Calligraphy" w:hAnsi="Lucida Calligraphy"/>
                <w:b/>
                <w:bCs/>
                <w:color w:val="00B0F0"/>
              </w:rPr>
            </w:pPr>
            <w:r w:rsidRPr="00DE2B6E">
              <w:t>caring for something</w:t>
            </w:r>
          </w:p>
        </w:tc>
        <w:tc>
          <w:tcPr>
            <w:tcW w:w="2254" w:type="dxa"/>
          </w:tcPr>
          <w:p w14:paraId="3F77EE5A" w14:textId="5AA9FEDD" w:rsidR="00E35D9E" w:rsidRDefault="00E35D9E" w:rsidP="00E35D9E">
            <w:pPr>
              <w:jc w:val="center"/>
              <w:rPr>
                <w:rFonts w:ascii="Lucida Calligraphy" w:hAnsi="Lucida Calligraphy"/>
                <w:b/>
                <w:bCs/>
                <w:color w:val="00B0F0"/>
              </w:rPr>
            </w:pPr>
            <w:r w:rsidRPr="00DE2B6E">
              <w:t>responsibility</w:t>
            </w:r>
          </w:p>
        </w:tc>
        <w:tc>
          <w:tcPr>
            <w:tcW w:w="2254" w:type="dxa"/>
          </w:tcPr>
          <w:p w14:paraId="76FFBB00" w14:textId="05643B27" w:rsidR="00E35D9E" w:rsidRDefault="00E35D9E" w:rsidP="00E35D9E">
            <w:pPr>
              <w:jc w:val="center"/>
              <w:rPr>
                <w:rFonts w:ascii="Lucida Calligraphy" w:hAnsi="Lucida Calligraphy"/>
                <w:b/>
                <w:bCs/>
                <w:color w:val="00B0F0"/>
              </w:rPr>
            </w:pPr>
            <w:r w:rsidRPr="00DE2B6E">
              <w:t>patience</w:t>
            </w:r>
          </w:p>
        </w:tc>
      </w:tr>
    </w:tbl>
    <w:tbl>
      <w:tblPr>
        <w:tblStyle w:val="TableGrid"/>
        <w:tblpPr w:leftFromText="180" w:rightFromText="180" w:vertAnchor="text" w:horzAnchor="margin" w:tblpY="422"/>
        <w:tblW w:w="0" w:type="auto"/>
        <w:tblLook w:val="04A0" w:firstRow="1" w:lastRow="0" w:firstColumn="1" w:lastColumn="0" w:noHBand="0" w:noVBand="1"/>
      </w:tblPr>
      <w:tblGrid>
        <w:gridCol w:w="3148"/>
        <w:gridCol w:w="1100"/>
        <w:gridCol w:w="1276"/>
        <w:gridCol w:w="1417"/>
        <w:gridCol w:w="2075"/>
      </w:tblGrid>
      <w:tr w:rsidR="00E35D9E" w14:paraId="7AC8A69B" w14:textId="77777777" w:rsidTr="00E35D9E">
        <w:tc>
          <w:tcPr>
            <w:tcW w:w="3148" w:type="dxa"/>
          </w:tcPr>
          <w:p w14:paraId="0656D9C4" w14:textId="479DF254" w:rsidR="00E35D9E" w:rsidRDefault="00E35D9E" w:rsidP="00E35D9E">
            <w:pPr>
              <w:rPr>
                <w:rFonts w:ascii="Lucida Calligraphy" w:hAnsi="Lucida Calligraphy"/>
                <w:b/>
                <w:bCs/>
                <w:color w:val="00B0F0"/>
              </w:rPr>
            </w:pPr>
            <w:r w:rsidRPr="00E35D9E">
              <w:rPr>
                <w:rFonts w:ascii="Lucida Calligraphy" w:hAnsi="Lucida Calligraphy"/>
                <w:b/>
                <w:bCs/>
                <w:color w:val="00B0F0"/>
              </w:rPr>
              <w:t>Physical Development</w:t>
            </w:r>
          </w:p>
        </w:tc>
        <w:tc>
          <w:tcPr>
            <w:tcW w:w="1100" w:type="dxa"/>
          </w:tcPr>
          <w:p w14:paraId="4CECE97A" w14:textId="297F3481" w:rsidR="00E35D9E" w:rsidRDefault="00E35D9E" w:rsidP="00E35D9E">
            <w:pPr>
              <w:rPr>
                <w:rFonts w:ascii="Lucida Calligraphy" w:hAnsi="Lucida Calligraphy"/>
                <w:b/>
                <w:bCs/>
                <w:color w:val="00B0F0"/>
              </w:rPr>
            </w:pPr>
            <w:r w:rsidRPr="00E35D9E">
              <w:t>digging</w:t>
            </w:r>
          </w:p>
        </w:tc>
        <w:tc>
          <w:tcPr>
            <w:tcW w:w="1276" w:type="dxa"/>
          </w:tcPr>
          <w:p w14:paraId="37C5CCC8" w14:textId="2F2F7D19" w:rsidR="00E35D9E" w:rsidRDefault="00E35D9E" w:rsidP="00E35D9E">
            <w:pPr>
              <w:rPr>
                <w:rFonts w:ascii="Lucida Calligraphy" w:hAnsi="Lucida Calligraphy"/>
                <w:b/>
                <w:bCs/>
                <w:color w:val="00B0F0"/>
              </w:rPr>
            </w:pPr>
            <w:r w:rsidRPr="00E35D9E">
              <w:t>carrying</w:t>
            </w:r>
          </w:p>
        </w:tc>
        <w:tc>
          <w:tcPr>
            <w:tcW w:w="1417" w:type="dxa"/>
          </w:tcPr>
          <w:p w14:paraId="3A4DD7DE" w14:textId="6D2DBC0B" w:rsidR="00E35D9E" w:rsidRDefault="00E35D9E" w:rsidP="00E35D9E">
            <w:pPr>
              <w:rPr>
                <w:rFonts w:ascii="Lucida Calligraphy" w:hAnsi="Lucida Calligraphy"/>
                <w:b/>
                <w:bCs/>
                <w:color w:val="00B0F0"/>
              </w:rPr>
            </w:pPr>
            <w:r w:rsidRPr="00E35D9E">
              <w:t>pouring</w:t>
            </w:r>
          </w:p>
        </w:tc>
        <w:tc>
          <w:tcPr>
            <w:tcW w:w="2075" w:type="dxa"/>
          </w:tcPr>
          <w:p w14:paraId="575F36DD" w14:textId="24429185" w:rsidR="00E35D9E" w:rsidRDefault="00E35D9E" w:rsidP="00E35D9E">
            <w:pPr>
              <w:rPr>
                <w:rFonts w:ascii="Lucida Calligraphy" w:hAnsi="Lucida Calligraphy"/>
                <w:b/>
                <w:bCs/>
                <w:color w:val="00B0F0"/>
              </w:rPr>
            </w:pPr>
            <w:r>
              <w:t>f</w:t>
            </w:r>
            <w:r w:rsidRPr="00E35D9E">
              <w:t>ine motor skills</w:t>
            </w:r>
          </w:p>
        </w:tc>
      </w:tr>
    </w:tbl>
    <w:p w14:paraId="2D7B3028" w14:textId="77777777" w:rsidR="00E35D9E" w:rsidRDefault="00E35D9E" w:rsidP="00DE2B6E">
      <w:pPr>
        <w:rPr>
          <w:rFonts w:ascii="Lucida Calligraphy" w:hAnsi="Lucida Calligraphy"/>
          <w:b/>
          <w:bCs/>
          <w:color w:val="00B0F0"/>
        </w:rPr>
      </w:pPr>
    </w:p>
    <w:tbl>
      <w:tblPr>
        <w:tblStyle w:val="TableGrid"/>
        <w:tblpPr w:leftFromText="180" w:rightFromText="180" w:vertAnchor="text" w:horzAnchor="margin" w:tblpY="592"/>
        <w:tblW w:w="0" w:type="auto"/>
        <w:tblLook w:val="04A0" w:firstRow="1" w:lastRow="0" w:firstColumn="1" w:lastColumn="0" w:noHBand="0" w:noVBand="1"/>
      </w:tblPr>
      <w:tblGrid>
        <w:gridCol w:w="2254"/>
        <w:gridCol w:w="2844"/>
        <w:gridCol w:w="1664"/>
        <w:gridCol w:w="2254"/>
      </w:tblGrid>
      <w:tr w:rsidR="00E35D9E" w14:paraId="0340730F" w14:textId="77777777" w:rsidTr="00E35D9E">
        <w:trPr>
          <w:trHeight w:val="237"/>
        </w:trPr>
        <w:tc>
          <w:tcPr>
            <w:tcW w:w="2254" w:type="dxa"/>
          </w:tcPr>
          <w:p w14:paraId="7B646398" w14:textId="1BB888EC" w:rsidR="00E35D9E" w:rsidRPr="00E35D9E" w:rsidRDefault="00E35D9E" w:rsidP="00E35D9E">
            <w:r w:rsidRPr="00E35D9E">
              <w:rPr>
                <w:rFonts w:ascii="Lucida Calligraphy" w:hAnsi="Lucida Calligraphy"/>
                <w:b/>
                <w:bCs/>
                <w:color w:val="00B0F0"/>
              </w:rPr>
              <w:t>Literacy</w:t>
            </w:r>
          </w:p>
        </w:tc>
        <w:tc>
          <w:tcPr>
            <w:tcW w:w="2844" w:type="dxa"/>
          </w:tcPr>
          <w:p w14:paraId="554DBA86" w14:textId="13EE5AAC" w:rsidR="00E35D9E" w:rsidRPr="00E35D9E" w:rsidRDefault="00E35D9E" w:rsidP="00E35D9E">
            <w:pPr>
              <w:jc w:val="center"/>
            </w:pPr>
            <w:r w:rsidRPr="00DE2B6E">
              <w:t>reading instructions</w:t>
            </w:r>
          </w:p>
        </w:tc>
        <w:tc>
          <w:tcPr>
            <w:tcW w:w="1664" w:type="dxa"/>
          </w:tcPr>
          <w:p w14:paraId="21F98DB5" w14:textId="0C4D299B" w:rsidR="00E35D9E" w:rsidRPr="00E35D9E" w:rsidRDefault="00E35D9E" w:rsidP="00E35D9E">
            <w:pPr>
              <w:jc w:val="center"/>
            </w:pPr>
            <w:r w:rsidRPr="00DE2B6E">
              <w:t>labels</w:t>
            </w:r>
          </w:p>
        </w:tc>
        <w:tc>
          <w:tcPr>
            <w:tcW w:w="2254" w:type="dxa"/>
          </w:tcPr>
          <w:p w14:paraId="7DBE2939" w14:textId="6C92CFAF" w:rsidR="00E35D9E" w:rsidRPr="00E35D9E" w:rsidRDefault="00E35D9E" w:rsidP="00E35D9E">
            <w:pPr>
              <w:jc w:val="center"/>
            </w:pPr>
            <w:r w:rsidRPr="00DE2B6E">
              <w:t>writing plant signs</w:t>
            </w:r>
          </w:p>
        </w:tc>
      </w:tr>
    </w:tbl>
    <w:p w14:paraId="036A4C1F" w14:textId="77777777" w:rsidR="00E35D9E" w:rsidRDefault="00E35D9E" w:rsidP="00DE2B6E">
      <w:pPr>
        <w:rPr>
          <w:rFonts w:ascii="Lucida Calligraphy" w:hAnsi="Lucida Calligraphy"/>
          <w:b/>
          <w:bCs/>
          <w:color w:val="00B0F0"/>
        </w:rPr>
      </w:pPr>
    </w:p>
    <w:p w14:paraId="047ECB2F" w14:textId="6DB6920D" w:rsidR="00DE2B6E" w:rsidRDefault="00DE2B6E" w:rsidP="00DE2B6E">
      <w:pPr>
        <w:rPr>
          <w:rFonts w:ascii="Lucida Calligraphy" w:hAnsi="Lucida Calligraphy"/>
          <w:b/>
          <w:bCs/>
          <w:color w:val="00B0F0"/>
        </w:rPr>
      </w:pPr>
    </w:p>
    <w:tbl>
      <w:tblPr>
        <w:tblStyle w:val="TableGrid"/>
        <w:tblW w:w="9067" w:type="dxa"/>
        <w:tblLook w:val="04A0" w:firstRow="1" w:lastRow="0" w:firstColumn="1" w:lastColumn="0" w:noHBand="0" w:noVBand="1"/>
      </w:tblPr>
      <w:tblGrid>
        <w:gridCol w:w="2122"/>
        <w:gridCol w:w="2126"/>
        <w:gridCol w:w="2551"/>
        <w:gridCol w:w="2268"/>
      </w:tblGrid>
      <w:tr w:rsidR="00E35D9E" w14:paraId="4FC59F7F" w14:textId="77777777" w:rsidTr="00E35D9E">
        <w:tc>
          <w:tcPr>
            <w:tcW w:w="2122" w:type="dxa"/>
          </w:tcPr>
          <w:p w14:paraId="7EC835D8" w14:textId="218BA668" w:rsidR="00E35D9E" w:rsidRDefault="00E35D9E" w:rsidP="00DE2B6E">
            <w:pPr>
              <w:rPr>
                <w:rFonts w:ascii="Lucida Calligraphy" w:hAnsi="Lucida Calligraphy"/>
                <w:b/>
                <w:bCs/>
                <w:color w:val="00B0F0"/>
              </w:rPr>
            </w:pPr>
            <w:r w:rsidRPr="00E35D9E">
              <w:rPr>
                <w:rFonts w:ascii="Lucida Calligraphy" w:hAnsi="Lucida Calligraphy"/>
                <w:b/>
                <w:bCs/>
                <w:color w:val="00B0F0"/>
              </w:rPr>
              <w:t>Mathematics</w:t>
            </w:r>
          </w:p>
        </w:tc>
        <w:tc>
          <w:tcPr>
            <w:tcW w:w="2126" w:type="dxa"/>
          </w:tcPr>
          <w:p w14:paraId="61C69421" w14:textId="52DAE068" w:rsidR="00E35D9E" w:rsidRDefault="00E35D9E" w:rsidP="00DE2B6E">
            <w:pPr>
              <w:rPr>
                <w:rFonts w:ascii="Lucida Calligraphy" w:hAnsi="Lucida Calligraphy"/>
                <w:b/>
                <w:bCs/>
                <w:color w:val="00B0F0"/>
              </w:rPr>
            </w:pPr>
            <w:r w:rsidRPr="00DE2B6E">
              <w:t>counting seeds</w:t>
            </w:r>
          </w:p>
        </w:tc>
        <w:tc>
          <w:tcPr>
            <w:tcW w:w="2551" w:type="dxa"/>
          </w:tcPr>
          <w:p w14:paraId="1A2DAF26" w14:textId="177A2F2A" w:rsidR="00E35D9E" w:rsidRDefault="00E35D9E" w:rsidP="00DE2B6E">
            <w:pPr>
              <w:rPr>
                <w:rFonts w:ascii="Lucida Calligraphy" w:hAnsi="Lucida Calligraphy"/>
                <w:b/>
                <w:bCs/>
                <w:color w:val="00B0F0"/>
              </w:rPr>
            </w:pPr>
            <w:r w:rsidRPr="00DE2B6E">
              <w:t>comparing quantities</w:t>
            </w:r>
          </w:p>
        </w:tc>
        <w:tc>
          <w:tcPr>
            <w:tcW w:w="2268" w:type="dxa"/>
          </w:tcPr>
          <w:p w14:paraId="65A513A1" w14:textId="2989B2BF" w:rsidR="00E35D9E" w:rsidRDefault="00E35D9E" w:rsidP="00DE2B6E">
            <w:pPr>
              <w:rPr>
                <w:rFonts w:ascii="Lucida Calligraphy" w:hAnsi="Lucida Calligraphy"/>
                <w:b/>
                <w:bCs/>
                <w:color w:val="00B0F0"/>
              </w:rPr>
            </w:pPr>
            <w:r w:rsidRPr="00DE2B6E">
              <w:t>measuring growth</w:t>
            </w:r>
          </w:p>
        </w:tc>
      </w:tr>
    </w:tbl>
    <w:tbl>
      <w:tblPr>
        <w:tblStyle w:val="TableGrid"/>
        <w:tblpPr w:leftFromText="180" w:rightFromText="180" w:vertAnchor="text" w:horzAnchor="margin" w:tblpY="417"/>
        <w:tblW w:w="9016" w:type="dxa"/>
        <w:tblLook w:val="04A0" w:firstRow="1" w:lastRow="0" w:firstColumn="1" w:lastColumn="0" w:noHBand="0" w:noVBand="1"/>
      </w:tblPr>
      <w:tblGrid>
        <w:gridCol w:w="3823"/>
        <w:gridCol w:w="2835"/>
        <w:gridCol w:w="2358"/>
      </w:tblGrid>
      <w:tr w:rsidR="00E35D9E" w14:paraId="0D8BF115" w14:textId="77777777" w:rsidTr="00E35D9E">
        <w:tc>
          <w:tcPr>
            <w:tcW w:w="3823" w:type="dxa"/>
          </w:tcPr>
          <w:p w14:paraId="1415CFEC" w14:textId="77777777" w:rsidR="00E35D9E" w:rsidRPr="00E35D9E" w:rsidRDefault="00E35D9E" w:rsidP="00E35D9E">
            <w:pPr>
              <w:spacing w:after="160" w:line="278" w:lineRule="auto"/>
            </w:pPr>
            <w:r w:rsidRPr="00E35D9E">
              <w:rPr>
                <w:rFonts w:ascii="Lucida Calligraphy" w:hAnsi="Lucida Calligraphy"/>
                <w:b/>
                <w:bCs/>
                <w:color w:val="00B0F0"/>
              </w:rPr>
              <w:t>Understanding the World</w:t>
            </w:r>
          </w:p>
        </w:tc>
        <w:tc>
          <w:tcPr>
            <w:tcW w:w="2835" w:type="dxa"/>
          </w:tcPr>
          <w:p w14:paraId="23D6536C" w14:textId="77777777" w:rsidR="00E35D9E" w:rsidRPr="00E35D9E" w:rsidRDefault="00E35D9E" w:rsidP="00E35D9E">
            <w:pPr>
              <w:spacing w:after="160" w:line="278" w:lineRule="auto"/>
            </w:pPr>
            <w:r w:rsidRPr="00DE2B6E">
              <w:t>plants need water/light</w:t>
            </w:r>
          </w:p>
        </w:tc>
        <w:tc>
          <w:tcPr>
            <w:tcW w:w="2358" w:type="dxa"/>
          </w:tcPr>
          <w:p w14:paraId="704B2309" w14:textId="77777777" w:rsidR="00E35D9E" w:rsidRPr="00E35D9E" w:rsidRDefault="00E35D9E" w:rsidP="00E35D9E">
            <w:pPr>
              <w:spacing w:after="160" w:line="278" w:lineRule="auto"/>
              <w:jc w:val="center"/>
            </w:pPr>
            <w:r w:rsidRPr="00DE2B6E">
              <w:t>o</w:t>
            </w:r>
            <w:r>
              <w:t>b</w:t>
            </w:r>
            <w:r w:rsidRPr="00DE2B6E">
              <w:t>serving change</w:t>
            </w:r>
          </w:p>
        </w:tc>
      </w:tr>
    </w:tbl>
    <w:p w14:paraId="390D677B" w14:textId="77777777" w:rsidR="00E35D9E" w:rsidRDefault="00E35D9E" w:rsidP="00DE2B6E">
      <w:pPr>
        <w:rPr>
          <w:rFonts w:ascii="Lucida Calligraphy" w:hAnsi="Lucida Calligraphy"/>
          <w:b/>
          <w:bCs/>
          <w:color w:val="00B0F0"/>
        </w:rPr>
      </w:pPr>
    </w:p>
    <w:p w14:paraId="04121E92" w14:textId="6E1C42FD" w:rsidR="00DE2B6E" w:rsidRDefault="00DE2B6E" w:rsidP="00DE2B6E">
      <w:pPr>
        <w:rPr>
          <w:rFonts w:ascii="Lucida Calligraphy" w:hAnsi="Lucida Calligraphy"/>
          <w:b/>
          <w:bCs/>
          <w:color w:val="00B0F0"/>
        </w:rPr>
      </w:pPr>
    </w:p>
    <w:tbl>
      <w:tblPr>
        <w:tblStyle w:val="TableGrid"/>
        <w:tblpPr w:leftFromText="180" w:rightFromText="180" w:vertAnchor="text" w:horzAnchor="margin" w:tblpY="-51"/>
        <w:tblW w:w="9209" w:type="dxa"/>
        <w:tblLook w:val="04A0" w:firstRow="1" w:lastRow="0" w:firstColumn="1" w:lastColumn="0" w:noHBand="0" w:noVBand="1"/>
      </w:tblPr>
      <w:tblGrid>
        <w:gridCol w:w="2547"/>
        <w:gridCol w:w="1923"/>
        <w:gridCol w:w="3038"/>
        <w:gridCol w:w="1701"/>
      </w:tblGrid>
      <w:tr w:rsidR="00E35D9E" w14:paraId="39D829A4" w14:textId="77EA2E69" w:rsidTr="00E35D9E">
        <w:tc>
          <w:tcPr>
            <w:tcW w:w="2547" w:type="dxa"/>
          </w:tcPr>
          <w:p w14:paraId="2A776B88" w14:textId="77777777" w:rsidR="00E35D9E" w:rsidRPr="00E35D9E" w:rsidRDefault="00E35D9E" w:rsidP="00E35D9E">
            <w:pPr>
              <w:spacing w:after="160" w:line="278" w:lineRule="auto"/>
              <w:jc w:val="center"/>
            </w:pPr>
            <w:r w:rsidRPr="00E35D9E">
              <w:rPr>
                <w:rFonts w:ascii="Lucida Calligraphy" w:hAnsi="Lucida Calligraphy"/>
                <w:b/>
                <w:bCs/>
                <w:color w:val="00B0F0"/>
              </w:rPr>
              <w:t>Expressive Arts &amp; Design</w:t>
            </w:r>
          </w:p>
        </w:tc>
        <w:tc>
          <w:tcPr>
            <w:tcW w:w="1923" w:type="dxa"/>
          </w:tcPr>
          <w:p w14:paraId="42650E08" w14:textId="32AA35B4" w:rsidR="00E35D9E" w:rsidRPr="00E35D9E" w:rsidRDefault="00E35D9E" w:rsidP="00E35D9E">
            <w:pPr>
              <w:spacing w:after="160" w:line="278" w:lineRule="auto"/>
              <w:jc w:val="center"/>
            </w:pPr>
            <w:r w:rsidRPr="00DE2B6E">
              <w:t>drawing plants</w:t>
            </w:r>
          </w:p>
        </w:tc>
        <w:tc>
          <w:tcPr>
            <w:tcW w:w="3038" w:type="dxa"/>
          </w:tcPr>
          <w:p w14:paraId="130F1C26" w14:textId="3F838039" w:rsidR="00E35D9E" w:rsidRPr="00E35D9E" w:rsidRDefault="00E35D9E" w:rsidP="00E35D9E">
            <w:pPr>
              <w:jc w:val="center"/>
            </w:pPr>
            <w:r w:rsidRPr="00DE2B6E">
              <w:t>creating observational paintings</w:t>
            </w:r>
          </w:p>
        </w:tc>
        <w:tc>
          <w:tcPr>
            <w:tcW w:w="1701" w:type="dxa"/>
          </w:tcPr>
          <w:p w14:paraId="6E0362C2" w14:textId="0DEF70C7" w:rsidR="00E35D9E" w:rsidRPr="00E35D9E" w:rsidRDefault="00E35D9E" w:rsidP="00E35D9E">
            <w:pPr>
              <w:jc w:val="center"/>
            </w:pPr>
            <w:r w:rsidRPr="00DE2B6E">
              <w:t>songs about growing.</w:t>
            </w:r>
          </w:p>
        </w:tc>
      </w:tr>
    </w:tbl>
    <w:p w14:paraId="130BDE5D" w14:textId="77777777" w:rsidR="00B769EC" w:rsidRDefault="00B769EC" w:rsidP="00B769EC">
      <w:pPr>
        <w:pStyle w:val="ListParagraph"/>
        <w:numPr>
          <w:ilvl w:val="0"/>
          <w:numId w:val="126"/>
        </w:numPr>
        <w:jc w:val="center"/>
        <w:rPr>
          <w:rFonts w:ascii="Lucida Calligraphy" w:hAnsi="Lucida Calligraphy"/>
          <w:sz w:val="22"/>
          <w:szCs w:val="22"/>
        </w:rPr>
      </w:pPr>
    </w:p>
    <w:p w14:paraId="2545386F" w14:textId="1879C875" w:rsidR="00DE2B6E" w:rsidRPr="00B769EC" w:rsidRDefault="00DE2B6E" w:rsidP="00B769EC">
      <w:pPr>
        <w:pStyle w:val="ListParagraph"/>
        <w:numPr>
          <w:ilvl w:val="0"/>
          <w:numId w:val="126"/>
        </w:numPr>
        <w:jc w:val="center"/>
        <w:rPr>
          <w:rFonts w:ascii="Lucida Calligraphy" w:hAnsi="Lucida Calligraphy"/>
          <w:sz w:val="22"/>
          <w:szCs w:val="22"/>
        </w:rPr>
      </w:pPr>
      <w:r w:rsidRPr="00B769EC">
        <w:rPr>
          <w:rFonts w:ascii="Lucida Calligraphy" w:hAnsi="Lucida Calligraphy"/>
          <w:sz w:val="22"/>
          <w:szCs w:val="22"/>
        </w:rPr>
        <w:t xml:space="preserve">This is much closer to the holistic curriculum approach </w:t>
      </w:r>
      <w:r w:rsidR="00E35D9E" w:rsidRPr="00B769EC">
        <w:rPr>
          <w:rFonts w:ascii="Lucida Calligraphy" w:hAnsi="Lucida Calligraphy"/>
          <w:sz w:val="22"/>
          <w:szCs w:val="22"/>
        </w:rPr>
        <w:t>t</w:t>
      </w:r>
      <w:r w:rsidRPr="00B769EC">
        <w:rPr>
          <w:rFonts w:ascii="Lucida Calligraphy" w:hAnsi="Lucida Calligraphy"/>
          <w:sz w:val="22"/>
          <w:szCs w:val="22"/>
        </w:rPr>
        <w:t>han treating each area as a separate lesson.</w:t>
      </w:r>
    </w:p>
    <w:p w14:paraId="7A554743" w14:textId="098452F2" w:rsidR="00DE2B6E" w:rsidRPr="00B769EC" w:rsidRDefault="00E35D9E" w:rsidP="00B769EC">
      <w:r>
        <w:rPr>
          <w:noProof/>
        </w:rPr>
        <w:lastRenderedPageBreak/>
        <w:drawing>
          <wp:anchor distT="0" distB="0" distL="114300" distR="114300" simplePos="0" relativeHeight="251669504" behindDoc="0" locked="0" layoutInCell="1" allowOverlap="1" wp14:anchorId="24DF0398" wp14:editId="1815135F">
            <wp:simplePos x="0" y="0"/>
            <wp:positionH relativeFrom="column">
              <wp:posOffset>2040875</wp:posOffset>
            </wp:positionH>
            <wp:positionV relativeFrom="page">
              <wp:posOffset>1329025</wp:posOffset>
            </wp:positionV>
            <wp:extent cx="3943350" cy="3476847"/>
            <wp:effectExtent l="0" t="0" r="209550" b="0"/>
            <wp:wrapNone/>
            <wp:docPr id="1618824455" name="Diagram 1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14:sizeRelV relativeFrom="margin">
              <wp14:pctHeight>0</wp14:pctHeight>
            </wp14:sizeRelV>
          </wp:anchor>
        </w:drawing>
      </w:r>
      <w:r w:rsidR="00DE2B6E" w:rsidRPr="00E35D9E">
        <w:rPr>
          <w:rFonts w:ascii="Lucida Calligraphy" w:hAnsi="Lucida Calligraphy"/>
          <w:b/>
          <w:bCs/>
          <w:color w:val="BF4E14" w:themeColor="accent2" w:themeShade="BF"/>
        </w:rPr>
        <w:t>Teaching and Pedagogy</w:t>
      </w:r>
    </w:p>
    <w:p w14:paraId="3CA52391" w14:textId="086629F5" w:rsidR="00DE2B6E" w:rsidRPr="00E35D9E" w:rsidRDefault="00E35D9E" w:rsidP="00DE2B6E">
      <w:pPr>
        <w:rPr>
          <w:b/>
          <w:bCs/>
        </w:rPr>
      </w:pPr>
      <w:r>
        <w:rPr>
          <w:noProof/>
        </w:rPr>
        <w:drawing>
          <wp:anchor distT="0" distB="0" distL="114300" distR="114300" simplePos="0" relativeHeight="251668480" behindDoc="1" locked="0" layoutInCell="1" allowOverlap="1" wp14:anchorId="7F7BB535" wp14:editId="343EDE7E">
            <wp:simplePos x="0" y="0"/>
            <wp:positionH relativeFrom="page">
              <wp:align>left</wp:align>
            </wp:positionH>
            <wp:positionV relativeFrom="page">
              <wp:posOffset>2011030</wp:posOffset>
            </wp:positionV>
            <wp:extent cx="3943350" cy="3200400"/>
            <wp:effectExtent l="0" t="0" r="0" b="0"/>
            <wp:wrapNone/>
            <wp:docPr id="832455648" name="Diagram 1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 r:lo="rId22" r:qs="rId23" r:cs="rId24"/>
              </a:graphicData>
            </a:graphic>
          </wp:anchor>
        </w:drawing>
      </w:r>
      <w:r w:rsidR="00DE2B6E" w:rsidRPr="00DE2B6E">
        <w:t>Adults teach through:</w:t>
      </w:r>
    </w:p>
    <w:p w14:paraId="2652405A" w14:textId="6CD2AC1E" w:rsidR="00DE2B6E" w:rsidRPr="00DE2B6E" w:rsidRDefault="00DE2B6E" w:rsidP="00E35D9E"/>
    <w:p w14:paraId="0B813EEE" w14:textId="721FC940" w:rsidR="00E35D9E" w:rsidRDefault="00E35D9E" w:rsidP="00E35D9E">
      <w:pPr>
        <w:ind w:left="720"/>
      </w:pPr>
    </w:p>
    <w:p w14:paraId="5DF5C9B0" w14:textId="48982154" w:rsidR="00E35D9E" w:rsidRDefault="00E35D9E" w:rsidP="00E35D9E">
      <w:pPr>
        <w:ind w:left="720"/>
      </w:pPr>
    </w:p>
    <w:p w14:paraId="7E261F9E" w14:textId="1E75AB22" w:rsidR="00E35D9E" w:rsidRDefault="00E35D9E" w:rsidP="00E35D9E">
      <w:pPr>
        <w:ind w:left="720"/>
      </w:pPr>
    </w:p>
    <w:p w14:paraId="377AFDC9" w14:textId="3DE5C462" w:rsidR="00E35D9E" w:rsidRDefault="00E35D9E" w:rsidP="00E35D9E">
      <w:pPr>
        <w:ind w:left="720"/>
      </w:pPr>
    </w:p>
    <w:p w14:paraId="76E889A3" w14:textId="5E94C9D9" w:rsidR="00E35D9E" w:rsidRDefault="00E35D9E" w:rsidP="00E35D9E">
      <w:pPr>
        <w:ind w:left="720"/>
      </w:pPr>
    </w:p>
    <w:p w14:paraId="19DE75B2" w14:textId="0D106267" w:rsidR="00DE2B6E" w:rsidRDefault="00E35D9E" w:rsidP="00E35D9E">
      <w:pPr>
        <w:ind w:left="720"/>
      </w:pPr>
      <w:r>
        <w:rPr>
          <w:noProof/>
        </w:rPr>
        <w:drawing>
          <wp:anchor distT="0" distB="0" distL="114300" distR="114300" simplePos="0" relativeHeight="251671552" behindDoc="0" locked="0" layoutInCell="1" allowOverlap="1" wp14:anchorId="098ED062" wp14:editId="489BB15B">
            <wp:simplePos x="0" y="0"/>
            <wp:positionH relativeFrom="margin">
              <wp:align>right</wp:align>
            </wp:positionH>
            <wp:positionV relativeFrom="page">
              <wp:posOffset>4125093</wp:posOffset>
            </wp:positionV>
            <wp:extent cx="4040372" cy="3264195"/>
            <wp:effectExtent l="0" t="0" r="0" b="0"/>
            <wp:wrapNone/>
            <wp:docPr id="139747579" name="Diagram 1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6" r:lo="rId27" r:qs="rId28" r:cs="rId29"/>
              </a:graphicData>
            </a:graphic>
            <wp14:sizeRelH relativeFrom="margin">
              <wp14:pctWidth>0</wp14:pctWidth>
            </wp14:sizeRelH>
            <wp14:sizeRelV relativeFrom="margin">
              <wp14:pctHeight>0</wp14:pctHeight>
            </wp14:sizeRelV>
          </wp:anchor>
        </w:drawing>
      </w:r>
    </w:p>
    <w:p w14:paraId="476F63C8" w14:textId="77777777" w:rsidR="00E35D9E" w:rsidRDefault="00E35D9E" w:rsidP="00E35D9E">
      <w:pPr>
        <w:ind w:left="720"/>
      </w:pPr>
    </w:p>
    <w:p w14:paraId="057F9223" w14:textId="77777777" w:rsidR="00E35D9E" w:rsidRDefault="00E35D9E" w:rsidP="00E35D9E">
      <w:pPr>
        <w:ind w:left="720"/>
      </w:pPr>
    </w:p>
    <w:p w14:paraId="0B1F16F5" w14:textId="77777777" w:rsidR="00E35D9E" w:rsidRPr="00DE2B6E" w:rsidRDefault="00E35D9E" w:rsidP="00E35D9E">
      <w:pPr>
        <w:ind w:left="720"/>
      </w:pPr>
    </w:p>
    <w:p w14:paraId="6E769519" w14:textId="7EA4C175" w:rsidR="00DE2B6E" w:rsidRPr="00DE2B6E" w:rsidRDefault="00DE2B6E" w:rsidP="00E35D9E"/>
    <w:p w14:paraId="5642CA8E" w14:textId="7B3CBFFB" w:rsidR="00DE2B6E" w:rsidRPr="00DE2B6E" w:rsidRDefault="00DE2B6E" w:rsidP="00E35D9E"/>
    <w:p w14:paraId="0A758026" w14:textId="77777777" w:rsidR="00E35D9E" w:rsidRDefault="00E35D9E" w:rsidP="00DE2B6E"/>
    <w:p w14:paraId="20A2B70C" w14:textId="77777777" w:rsidR="00E35D9E" w:rsidRDefault="00E35D9E" w:rsidP="00DE2B6E"/>
    <w:p w14:paraId="62E235FC" w14:textId="77777777" w:rsidR="00E35D9E" w:rsidRDefault="00E35D9E" w:rsidP="00DE2B6E"/>
    <w:p w14:paraId="349F730E" w14:textId="77777777" w:rsidR="00E35D9E" w:rsidRDefault="00E35D9E" w:rsidP="00DE2B6E"/>
    <w:p w14:paraId="29EA7C5B" w14:textId="77777777" w:rsidR="00661837" w:rsidRDefault="00661837" w:rsidP="00DE2B6E"/>
    <w:p w14:paraId="68855A47" w14:textId="77777777" w:rsidR="00661837" w:rsidRDefault="00661837" w:rsidP="00DE2B6E"/>
    <w:p w14:paraId="2C482E92" w14:textId="77777777" w:rsidR="00E47D03" w:rsidRDefault="00E47D03" w:rsidP="006E6AF6">
      <w:pPr>
        <w:jc w:val="center"/>
        <w:rPr>
          <w:rFonts w:ascii="Lucida Calligraphy" w:hAnsi="Lucida Calligraphy"/>
          <w:color w:val="BF4E14" w:themeColor="accent2" w:themeShade="BF"/>
        </w:rPr>
      </w:pPr>
    </w:p>
    <w:p w14:paraId="31929325" w14:textId="29513AC4" w:rsidR="006E6AF6" w:rsidRPr="006E6AF6" w:rsidRDefault="006E6AF6" w:rsidP="006E6AF6">
      <w:pPr>
        <w:jc w:val="center"/>
        <w:rPr>
          <w:rFonts w:ascii="Lucida Calligraphy" w:hAnsi="Lucida Calligraphy"/>
          <w:color w:val="BF4E14" w:themeColor="accent2" w:themeShade="BF"/>
        </w:rPr>
      </w:pPr>
      <w:r w:rsidRPr="006E6AF6">
        <w:rPr>
          <w:rFonts w:ascii="Lucida Calligraphy" w:hAnsi="Lucida Calligraphy"/>
          <w:color w:val="BF4E14" w:themeColor="accent2" w:themeShade="BF"/>
        </w:rPr>
        <w:t xml:space="preserve">Our </w:t>
      </w:r>
      <w:r>
        <w:rPr>
          <w:rFonts w:ascii="Lucida Calligraphy" w:hAnsi="Lucida Calligraphy"/>
          <w:color w:val="BF4E14" w:themeColor="accent2" w:themeShade="BF"/>
        </w:rPr>
        <w:t>Teaching</w:t>
      </w:r>
      <w:r w:rsidRPr="006E6AF6">
        <w:rPr>
          <w:rFonts w:ascii="Lucida Calligraphy" w:hAnsi="Lucida Calligraphy"/>
          <w:color w:val="BF4E14" w:themeColor="accent2" w:themeShade="BF"/>
        </w:rPr>
        <w:t xml:space="preserve"> goal</w:t>
      </w:r>
    </w:p>
    <w:p w14:paraId="5F23BF8B" w14:textId="77777777" w:rsidR="006E6AF6" w:rsidRPr="00DE2B6E" w:rsidRDefault="006E6AF6" w:rsidP="006E6AF6">
      <w:r>
        <w:rPr>
          <w:b/>
          <w:bCs/>
        </w:rPr>
        <w:t>C</w:t>
      </w:r>
      <w:r w:rsidRPr="00DE2B6E">
        <w:rPr>
          <w:b/>
          <w:bCs/>
        </w:rPr>
        <w:t>urriculum → excellent teaching → children learn and develop well → strong evidence of impact.</w:t>
      </w:r>
    </w:p>
    <w:p w14:paraId="23662380" w14:textId="77777777" w:rsidR="00990305" w:rsidRDefault="00990305" w:rsidP="00DE2B6E"/>
    <w:p w14:paraId="3EB3341D" w14:textId="1B3E0055" w:rsidR="00DE2B6E" w:rsidRPr="00DE2B6E" w:rsidRDefault="00000000" w:rsidP="00DE2B6E">
      <w:r>
        <w:pict w14:anchorId="549D3D3D">
          <v:rect id="_x0000_i1031" style="width:0;height:1.5pt" o:hralign="center" o:hrstd="t" o:hr="t" fillcolor="#a0a0a0" stroked="f"/>
        </w:pict>
      </w:r>
    </w:p>
    <w:p w14:paraId="654DF6F2" w14:textId="77777777" w:rsidR="00E47D03" w:rsidRDefault="00E47D03" w:rsidP="00661837">
      <w:pPr>
        <w:jc w:val="center"/>
        <w:rPr>
          <w:rFonts w:ascii="Lucida Calligraphy" w:hAnsi="Lucida Calligraphy"/>
          <w:b/>
          <w:bCs/>
          <w:color w:val="BF4E14" w:themeColor="accent2" w:themeShade="BF"/>
        </w:rPr>
      </w:pPr>
    </w:p>
    <w:p w14:paraId="6E1713C0" w14:textId="77777777" w:rsidR="00E47D03" w:rsidRDefault="00E47D03" w:rsidP="00661837">
      <w:pPr>
        <w:jc w:val="center"/>
        <w:rPr>
          <w:rFonts w:ascii="Lucida Calligraphy" w:hAnsi="Lucida Calligraphy"/>
          <w:b/>
          <w:bCs/>
          <w:color w:val="BF4E14" w:themeColor="accent2" w:themeShade="BF"/>
        </w:rPr>
      </w:pPr>
    </w:p>
    <w:p w14:paraId="7BE3207C" w14:textId="065D9E45" w:rsidR="00DE2B6E" w:rsidRPr="00661837" w:rsidRDefault="00DE2B6E" w:rsidP="00661837">
      <w:pPr>
        <w:jc w:val="center"/>
        <w:rPr>
          <w:rFonts w:ascii="Lucida Calligraphy" w:hAnsi="Lucida Calligraphy"/>
          <w:b/>
          <w:bCs/>
          <w:color w:val="BF4E14" w:themeColor="accent2" w:themeShade="BF"/>
        </w:rPr>
      </w:pPr>
      <w:r w:rsidRPr="00661837">
        <w:rPr>
          <w:rFonts w:ascii="Lucida Calligraphy" w:hAnsi="Lucida Calligraphy"/>
          <w:b/>
          <w:bCs/>
          <w:color w:val="BF4E14" w:themeColor="accent2" w:themeShade="BF"/>
        </w:rPr>
        <w:lastRenderedPageBreak/>
        <w:t>Our "Must Know" Curriculum</w:t>
      </w:r>
    </w:p>
    <w:p w14:paraId="0BD22FC8" w14:textId="77777777" w:rsidR="00DE2B6E" w:rsidRPr="00DE2B6E" w:rsidRDefault="00DE2B6E" w:rsidP="00DE2B6E">
      <w:pPr>
        <w:rPr>
          <w:b/>
          <w:bCs/>
        </w:rPr>
      </w:pPr>
      <w:r w:rsidRPr="00DE2B6E">
        <w:rPr>
          <w:b/>
          <w:bCs/>
        </w:rPr>
        <w:t>By the time children leave Bumble Bees, we want them to have experienced:</w:t>
      </w:r>
    </w:p>
    <w:tbl>
      <w:tblPr>
        <w:tblStyle w:val="TableGrid"/>
        <w:tblW w:w="0" w:type="auto"/>
        <w:tblLook w:val="04A0" w:firstRow="1" w:lastRow="0" w:firstColumn="1" w:lastColumn="0" w:noHBand="0" w:noVBand="1"/>
      </w:tblPr>
      <w:tblGrid>
        <w:gridCol w:w="1874"/>
        <w:gridCol w:w="1863"/>
        <w:gridCol w:w="1836"/>
        <w:gridCol w:w="1443"/>
        <w:gridCol w:w="1779"/>
      </w:tblGrid>
      <w:tr w:rsidR="00722584" w14:paraId="568F88DD" w14:textId="77777777" w:rsidTr="005E7F88">
        <w:tc>
          <w:tcPr>
            <w:tcW w:w="1874" w:type="dxa"/>
            <w:shd w:val="clear" w:color="auto" w:fill="C1F0C7" w:themeFill="accent3" w:themeFillTint="33"/>
          </w:tcPr>
          <w:p w14:paraId="76F577E2" w14:textId="3CF1D7CA" w:rsidR="00722584" w:rsidRPr="00AA12FB" w:rsidRDefault="00AA12FB" w:rsidP="009F0A1D">
            <w:pPr>
              <w:jc w:val="center"/>
            </w:pPr>
            <w:r>
              <w:t>h</w:t>
            </w:r>
            <w:r w:rsidR="00722584" w:rsidRPr="00AA12FB">
              <w:t>undreds of stories</w:t>
            </w:r>
          </w:p>
        </w:tc>
        <w:tc>
          <w:tcPr>
            <w:tcW w:w="1863" w:type="dxa"/>
            <w:shd w:val="clear" w:color="auto" w:fill="C1E4F5" w:themeFill="accent1" w:themeFillTint="33"/>
          </w:tcPr>
          <w:p w14:paraId="07BE41F0" w14:textId="77777777" w:rsidR="00722584" w:rsidRPr="00DE2B6E" w:rsidRDefault="00722584" w:rsidP="009F0A1D">
            <w:pPr>
              <w:jc w:val="center"/>
            </w:pPr>
            <w:r w:rsidRPr="00DE2B6E">
              <w:t>shopping</w:t>
            </w:r>
          </w:p>
          <w:p w14:paraId="42050AD8" w14:textId="77777777" w:rsidR="00722584" w:rsidRDefault="00722584" w:rsidP="009F0A1D">
            <w:pPr>
              <w:jc w:val="center"/>
              <w:rPr>
                <w:b/>
                <w:bCs/>
              </w:rPr>
            </w:pPr>
          </w:p>
        </w:tc>
        <w:tc>
          <w:tcPr>
            <w:tcW w:w="1836" w:type="dxa"/>
            <w:shd w:val="clear" w:color="auto" w:fill="F6C5AC" w:themeFill="accent2" w:themeFillTint="66"/>
          </w:tcPr>
          <w:p w14:paraId="3D01B889" w14:textId="77777777" w:rsidR="00722584" w:rsidRPr="00DE2B6E" w:rsidRDefault="00722584" w:rsidP="009F0A1D">
            <w:pPr>
              <w:jc w:val="center"/>
            </w:pPr>
            <w:r w:rsidRPr="00DE2B6E">
              <w:t>learning about similarities and differences.</w:t>
            </w:r>
          </w:p>
          <w:p w14:paraId="567DD01E" w14:textId="77777777" w:rsidR="00722584" w:rsidRDefault="00722584" w:rsidP="009F0A1D">
            <w:pPr>
              <w:jc w:val="center"/>
              <w:rPr>
                <w:b/>
                <w:bCs/>
              </w:rPr>
            </w:pPr>
          </w:p>
        </w:tc>
        <w:tc>
          <w:tcPr>
            <w:tcW w:w="1443" w:type="dxa"/>
            <w:shd w:val="clear" w:color="auto" w:fill="D1D1D1" w:themeFill="background2" w:themeFillShade="E6"/>
          </w:tcPr>
          <w:p w14:paraId="5EA3EDF5" w14:textId="77777777" w:rsidR="00722584" w:rsidRPr="00DE2B6E" w:rsidRDefault="00722584" w:rsidP="009F0A1D">
            <w:pPr>
              <w:jc w:val="center"/>
            </w:pPr>
            <w:r w:rsidRPr="00DE2B6E">
              <w:t>managing simple risks.</w:t>
            </w:r>
          </w:p>
          <w:p w14:paraId="33A5EBF6" w14:textId="77777777" w:rsidR="00722584" w:rsidRDefault="00722584" w:rsidP="009F0A1D">
            <w:pPr>
              <w:jc w:val="center"/>
              <w:rPr>
                <w:b/>
                <w:bCs/>
              </w:rPr>
            </w:pPr>
          </w:p>
        </w:tc>
        <w:tc>
          <w:tcPr>
            <w:tcW w:w="1779" w:type="dxa"/>
            <w:shd w:val="clear" w:color="auto" w:fill="C1F0C7" w:themeFill="accent3" w:themeFillTint="33"/>
          </w:tcPr>
          <w:p w14:paraId="32D77468" w14:textId="77777777" w:rsidR="00722584" w:rsidRPr="00DE2B6E" w:rsidRDefault="00722584" w:rsidP="009F0A1D">
            <w:pPr>
              <w:jc w:val="center"/>
            </w:pPr>
            <w:r w:rsidRPr="00DE2B6E">
              <w:t>opportunities to speak to groups</w:t>
            </w:r>
          </w:p>
          <w:p w14:paraId="7F5A06C4" w14:textId="77777777" w:rsidR="00722584" w:rsidRDefault="00722584" w:rsidP="009F0A1D">
            <w:pPr>
              <w:jc w:val="center"/>
              <w:rPr>
                <w:b/>
                <w:bCs/>
              </w:rPr>
            </w:pPr>
          </w:p>
        </w:tc>
      </w:tr>
      <w:tr w:rsidR="00722584" w14:paraId="4A51B8A7" w14:textId="77777777" w:rsidTr="005E7F88">
        <w:tc>
          <w:tcPr>
            <w:tcW w:w="1874" w:type="dxa"/>
            <w:shd w:val="clear" w:color="auto" w:fill="C1E4F5" w:themeFill="accent1" w:themeFillTint="33"/>
          </w:tcPr>
          <w:p w14:paraId="11479EBA" w14:textId="77777777" w:rsidR="00722584" w:rsidRPr="00DE2B6E" w:rsidRDefault="00722584" w:rsidP="009F0A1D">
            <w:pPr>
              <w:jc w:val="center"/>
            </w:pPr>
            <w:r w:rsidRPr="00DE2B6E">
              <w:t>understanding their local community</w:t>
            </w:r>
          </w:p>
          <w:p w14:paraId="5B8274F4" w14:textId="77777777" w:rsidR="00722584" w:rsidRDefault="00722584" w:rsidP="009F0A1D">
            <w:pPr>
              <w:jc w:val="center"/>
              <w:rPr>
                <w:b/>
                <w:bCs/>
              </w:rPr>
            </w:pPr>
          </w:p>
        </w:tc>
        <w:tc>
          <w:tcPr>
            <w:tcW w:w="1863" w:type="dxa"/>
            <w:shd w:val="clear" w:color="auto" w:fill="F2CEED" w:themeFill="accent5" w:themeFillTint="33"/>
          </w:tcPr>
          <w:p w14:paraId="174CD622" w14:textId="77777777" w:rsidR="00722584" w:rsidRPr="00DE2B6E" w:rsidRDefault="00722584" w:rsidP="009F0A1D">
            <w:pPr>
              <w:ind w:left="360"/>
              <w:jc w:val="center"/>
            </w:pPr>
            <w:r w:rsidRPr="00DE2B6E">
              <w:t>weather</w:t>
            </w:r>
          </w:p>
          <w:p w14:paraId="36CD9958" w14:textId="77777777" w:rsidR="00722584" w:rsidRDefault="00722584" w:rsidP="009F0A1D">
            <w:pPr>
              <w:jc w:val="center"/>
              <w:rPr>
                <w:b/>
                <w:bCs/>
              </w:rPr>
            </w:pPr>
          </w:p>
        </w:tc>
        <w:tc>
          <w:tcPr>
            <w:tcW w:w="1836" w:type="dxa"/>
            <w:shd w:val="clear" w:color="auto" w:fill="D1D1D1" w:themeFill="background2" w:themeFillShade="E6"/>
          </w:tcPr>
          <w:p w14:paraId="3B1DD9AB" w14:textId="001EE11D" w:rsidR="00722584" w:rsidRPr="00DE2B6E" w:rsidRDefault="00AA12FB" w:rsidP="009F0A1D">
            <w:pPr>
              <w:jc w:val="center"/>
            </w:pPr>
            <w:r>
              <w:t>Toileting and</w:t>
            </w:r>
            <w:r w:rsidR="00722584">
              <w:t xml:space="preserve"> </w:t>
            </w:r>
            <w:r w:rsidR="00722584" w:rsidRPr="00DE2B6E">
              <w:t>washing hands</w:t>
            </w:r>
          </w:p>
          <w:p w14:paraId="0880A39B" w14:textId="77777777" w:rsidR="00722584" w:rsidRDefault="00722584" w:rsidP="009F0A1D">
            <w:pPr>
              <w:jc w:val="center"/>
              <w:rPr>
                <w:b/>
                <w:bCs/>
              </w:rPr>
            </w:pPr>
          </w:p>
        </w:tc>
        <w:tc>
          <w:tcPr>
            <w:tcW w:w="1443" w:type="dxa"/>
            <w:shd w:val="clear" w:color="auto" w:fill="F2CEED" w:themeFill="accent5" w:themeFillTint="33"/>
          </w:tcPr>
          <w:p w14:paraId="3BF651FD" w14:textId="77777777" w:rsidR="00722584" w:rsidRPr="00DE2B6E" w:rsidRDefault="00722584" w:rsidP="009F0A1D">
            <w:pPr>
              <w:jc w:val="center"/>
            </w:pPr>
            <w:r w:rsidRPr="00DE2B6E">
              <w:t>seasonal changes</w:t>
            </w:r>
          </w:p>
          <w:p w14:paraId="4A113498" w14:textId="77777777" w:rsidR="00722584" w:rsidRDefault="00722584" w:rsidP="009F0A1D">
            <w:pPr>
              <w:jc w:val="center"/>
              <w:rPr>
                <w:b/>
                <w:bCs/>
              </w:rPr>
            </w:pPr>
          </w:p>
        </w:tc>
        <w:tc>
          <w:tcPr>
            <w:tcW w:w="1779" w:type="dxa"/>
            <w:shd w:val="clear" w:color="auto" w:fill="CAEDFB" w:themeFill="accent4" w:themeFillTint="33"/>
          </w:tcPr>
          <w:p w14:paraId="1E8C8256" w14:textId="77777777" w:rsidR="00722584" w:rsidRPr="00DE2B6E" w:rsidRDefault="00722584" w:rsidP="009F0A1D">
            <w:pPr>
              <w:jc w:val="center"/>
            </w:pPr>
            <w:r w:rsidRPr="00DE2B6E">
              <w:t>celebrations and traditions</w:t>
            </w:r>
          </w:p>
          <w:p w14:paraId="111B8968" w14:textId="77777777" w:rsidR="00722584" w:rsidRDefault="00722584" w:rsidP="009F0A1D">
            <w:pPr>
              <w:jc w:val="center"/>
              <w:rPr>
                <w:b/>
                <w:bCs/>
              </w:rPr>
            </w:pPr>
          </w:p>
        </w:tc>
      </w:tr>
      <w:tr w:rsidR="00722584" w14:paraId="53A53362" w14:textId="77777777" w:rsidTr="00B7147C">
        <w:tc>
          <w:tcPr>
            <w:tcW w:w="1874" w:type="dxa"/>
            <w:shd w:val="clear" w:color="auto" w:fill="F6C5AC" w:themeFill="accent2" w:themeFillTint="66"/>
          </w:tcPr>
          <w:p w14:paraId="41871353" w14:textId="77777777" w:rsidR="00722584" w:rsidRPr="00DE2B6E" w:rsidRDefault="00722584" w:rsidP="009F0A1D">
            <w:pPr>
              <w:jc w:val="center"/>
            </w:pPr>
            <w:r w:rsidRPr="00DE2B6E">
              <w:t>measuring</w:t>
            </w:r>
          </w:p>
          <w:p w14:paraId="3C25C459" w14:textId="77777777" w:rsidR="00722584" w:rsidRDefault="00722584" w:rsidP="009F0A1D">
            <w:pPr>
              <w:jc w:val="center"/>
              <w:rPr>
                <w:b/>
                <w:bCs/>
              </w:rPr>
            </w:pPr>
          </w:p>
        </w:tc>
        <w:tc>
          <w:tcPr>
            <w:tcW w:w="1863" w:type="dxa"/>
            <w:shd w:val="clear" w:color="auto" w:fill="D1D1D1" w:themeFill="background2" w:themeFillShade="E6"/>
          </w:tcPr>
          <w:p w14:paraId="51F25A01" w14:textId="77777777" w:rsidR="00722584" w:rsidRPr="00DE2B6E" w:rsidRDefault="00722584" w:rsidP="009F0A1D">
            <w:pPr>
              <w:jc w:val="center"/>
            </w:pPr>
            <w:r w:rsidRPr="00DE2B6E">
              <w:t>making choices</w:t>
            </w:r>
          </w:p>
          <w:p w14:paraId="0FEA5078" w14:textId="77777777" w:rsidR="00722584" w:rsidRDefault="00722584" w:rsidP="009F0A1D">
            <w:pPr>
              <w:jc w:val="center"/>
              <w:rPr>
                <w:b/>
                <w:bCs/>
              </w:rPr>
            </w:pPr>
          </w:p>
        </w:tc>
        <w:tc>
          <w:tcPr>
            <w:tcW w:w="1836" w:type="dxa"/>
            <w:shd w:val="clear" w:color="auto" w:fill="C1E4F5" w:themeFill="accent1" w:themeFillTint="33"/>
          </w:tcPr>
          <w:p w14:paraId="54715A30" w14:textId="77777777" w:rsidR="00722584" w:rsidRPr="00DE2B6E" w:rsidRDefault="00722584" w:rsidP="009F0A1D">
            <w:pPr>
              <w:jc w:val="center"/>
            </w:pPr>
            <w:r w:rsidRPr="00DE2B6E">
              <w:t>meeting different people</w:t>
            </w:r>
          </w:p>
          <w:p w14:paraId="2B1DBFAC" w14:textId="3F3B656A" w:rsidR="00722584" w:rsidRDefault="00722584" w:rsidP="009F0A1D">
            <w:pPr>
              <w:jc w:val="center"/>
              <w:rPr>
                <w:b/>
                <w:bCs/>
              </w:rPr>
            </w:pPr>
          </w:p>
        </w:tc>
        <w:tc>
          <w:tcPr>
            <w:tcW w:w="1443" w:type="dxa"/>
            <w:shd w:val="clear" w:color="auto" w:fill="F6C5AC" w:themeFill="accent2" w:themeFillTint="66"/>
          </w:tcPr>
          <w:p w14:paraId="4CF31921" w14:textId="77777777" w:rsidR="00722584" w:rsidRPr="00DE2B6E" w:rsidRDefault="00722584" w:rsidP="009F0A1D">
            <w:pPr>
              <w:jc w:val="center"/>
            </w:pPr>
            <w:r w:rsidRPr="00DE2B6E">
              <w:t>pattern making</w:t>
            </w:r>
          </w:p>
          <w:p w14:paraId="2F4EE62D" w14:textId="77777777" w:rsidR="00722584" w:rsidRDefault="00722584" w:rsidP="009F0A1D">
            <w:pPr>
              <w:jc w:val="center"/>
              <w:rPr>
                <w:b/>
                <w:bCs/>
              </w:rPr>
            </w:pPr>
          </w:p>
        </w:tc>
        <w:tc>
          <w:tcPr>
            <w:tcW w:w="1779" w:type="dxa"/>
            <w:shd w:val="clear" w:color="auto" w:fill="F2CEED" w:themeFill="accent5" w:themeFillTint="33"/>
          </w:tcPr>
          <w:p w14:paraId="28EAEF95" w14:textId="77777777" w:rsidR="00722584" w:rsidRPr="00DE2B6E" w:rsidRDefault="00722584" w:rsidP="009F0A1D">
            <w:pPr>
              <w:jc w:val="center"/>
            </w:pPr>
            <w:r w:rsidRPr="00DE2B6E">
              <w:t>woodland experiences</w:t>
            </w:r>
          </w:p>
          <w:p w14:paraId="00E12B23" w14:textId="77777777" w:rsidR="00722584" w:rsidRDefault="00722584" w:rsidP="009F0A1D">
            <w:pPr>
              <w:ind w:left="360"/>
              <w:jc w:val="center"/>
              <w:rPr>
                <w:b/>
                <w:bCs/>
              </w:rPr>
            </w:pPr>
          </w:p>
        </w:tc>
      </w:tr>
      <w:tr w:rsidR="00722584" w14:paraId="630F7063" w14:textId="77777777" w:rsidTr="00B7147C">
        <w:tc>
          <w:tcPr>
            <w:tcW w:w="1874" w:type="dxa"/>
            <w:shd w:val="clear" w:color="auto" w:fill="C1F0C7" w:themeFill="accent3" w:themeFillTint="33"/>
          </w:tcPr>
          <w:p w14:paraId="0B961ED2" w14:textId="77777777" w:rsidR="00722584" w:rsidRPr="00DE2B6E" w:rsidRDefault="00722584" w:rsidP="009F0A1D">
            <w:pPr>
              <w:jc w:val="center"/>
            </w:pPr>
            <w:r w:rsidRPr="00DE2B6E">
              <w:t>counting in real-life situations</w:t>
            </w:r>
          </w:p>
          <w:p w14:paraId="03B11E75" w14:textId="77777777" w:rsidR="00722584" w:rsidRDefault="00722584" w:rsidP="009F0A1D">
            <w:pPr>
              <w:jc w:val="center"/>
              <w:rPr>
                <w:b/>
                <w:bCs/>
              </w:rPr>
            </w:pPr>
          </w:p>
        </w:tc>
        <w:tc>
          <w:tcPr>
            <w:tcW w:w="1863" w:type="dxa"/>
            <w:shd w:val="clear" w:color="auto" w:fill="F6C5AC" w:themeFill="accent2" w:themeFillTint="66"/>
          </w:tcPr>
          <w:p w14:paraId="58A1DB61" w14:textId="77777777" w:rsidR="00722584" w:rsidRPr="00DE2B6E" w:rsidRDefault="00722584" w:rsidP="009F0A1D">
            <w:pPr>
              <w:jc w:val="center"/>
            </w:pPr>
            <w:r w:rsidRPr="00DE2B6E">
              <w:t>comparing</w:t>
            </w:r>
          </w:p>
          <w:p w14:paraId="3CEA188A" w14:textId="77777777" w:rsidR="00722584" w:rsidRDefault="00722584" w:rsidP="009F0A1D">
            <w:pPr>
              <w:jc w:val="center"/>
              <w:rPr>
                <w:b/>
                <w:bCs/>
              </w:rPr>
            </w:pPr>
          </w:p>
        </w:tc>
        <w:tc>
          <w:tcPr>
            <w:tcW w:w="1836" w:type="dxa"/>
            <w:shd w:val="clear" w:color="auto" w:fill="C1F0C7" w:themeFill="accent3" w:themeFillTint="33"/>
          </w:tcPr>
          <w:p w14:paraId="73E7C7B7" w14:textId="77777777" w:rsidR="00722584" w:rsidRPr="00DE2B6E" w:rsidRDefault="00722584" w:rsidP="009F0A1D">
            <w:pPr>
              <w:jc w:val="center"/>
            </w:pPr>
            <w:r w:rsidRPr="00DE2B6E">
              <w:t>conversations with adults</w:t>
            </w:r>
          </w:p>
          <w:p w14:paraId="7BBC3C26" w14:textId="77777777" w:rsidR="00722584" w:rsidRDefault="00722584" w:rsidP="009F0A1D">
            <w:pPr>
              <w:jc w:val="center"/>
              <w:rPr>
                <w:b/>
                <w:bCs/>
              </w:rPr>
            </w:pPr>
          </w:p>
        </w:tc>
        <w:tc>
          <w:tcPr>
            <w:tcW w:w="1443" w:type="dxa"/>
            <w:shd w:val="clear" w:color="auto" w:fill="C1E4F5" w:themeFill="accent1" w:themeFillTint="33"/>
          </w:tcPr>
          <w:p w14:paraId="005E0B1B" w14:textId="77777777" w:rsidR="00722584" w:rsidRPr="00DE2B6E" w:rsidRDefault="00722584" w:rsidP="009F0A1D">
            <w:pPr>
              <w:jc w:val="center"/>
            </w:pPr>
            <w:r w:rsidRPr="00DE2B6E">
              <w:t>visits and visitors</w:t>
            </w:r>
          </w:p>
          <w:p w14:paraId="7F5C6BB9" w14:textId="77777777" w:rsidR="00722584" w:rsidRDefault="00722584" w:rsidP="009F0A1D">
            <w:pPr>
              <w:jc w:val="center"/>
              <w:rPr>
                <w:b/>
                <w:bCs/>
              </w:rPr>
            </w:pPr>
          </w:p>
        </w:tc>
        <w:tc>
          <w:tcPr>
            <w:tcW w:w="1779" w:type="dxa"/>
            <w:shd w:val="clear" w:color="auto" w:fill="F2CEED" w:themeFill="accent5" w:themeFillTint="33"/>
          </w:tcPr>
          <w:p w14:paraId="660555C1" w14:textId="77777777" w:rsidR="00722584" w:rsidRPr="00DE2B6E" w:rsidRDefault="00722584" w:rsidP="009F0A1D">
            <w:pPr>
              <w:jc w:val="center"/>
            </w:pPr>
            <w:r w:rsidRPr="00DE2B6E">
              <w:t>observing insects</w:t>
            </w:r>
          </w:p>
          <w:p w14:paraId="179D8408" w14:textId="77777777" w:rsidR="00722584" w:rsidRDefault="00722584" w:rsidP="009F0A1D">
            <w:pPr>
              <w:jc w:val="center"/>
              <w:rPr>
                <w:b/>
                <w:bCs/>
              </w:rPr>
            </w:pPr>
          </w:p>
        </w:tc>
      </w:tr>
      <w:tr w:rsidR="00722584" w14:paraId="0CD6083D" w14:textId="77777777" w:rsidTr="005E7F88">
        <w:tc>
          <w:tcPr>
            <w:tcW w:w="1874" w:type="dxa"/>
            <w:shd w:val="clear" w:color="auto" w:fill="F2CEED" w:themeFill="accent5" w:themeFillTint="33"/>
          </w:tcPr>
          <w:p w14:paraId="75FFE722" w14:textId="77777777" w:rsidR="00722584" w:rsidRPr="00DE2B6E" w:rsidRDefault="00722584" w:rsidP="009F0A1D">
            <w:pPr>
              <w:jc w:val="center"/>
            </w:pPr>
            <w:r w:rsidRPr="00DE2B6E">
              <w:t>growing plants</w:t>
            </w:r>
          </w:p>
          <w:p w14:paraId="62577741" w14:textId="77777777" w:rsidR="00722584" w:rsidRDefault="00722584" w:rsidP="009F0A1D">
            <w:pPr>
              <w:jc w:val="center"/>
              <w:rPr>
                <w:b/>
                <w:bCs/>
              </w:rPr>
            </w:pPr>
          </w:p>
        </w:tc>
        <w:tc>
          <w:tcPr>
            <w:tcW w:w="1863" w:type="dxa"/>
            <w:shd w:val="clear" w:color="auto" w:fill="D1D1D1" w:themeFill="background2" w:themeFillShade="E6"/>
          </w:tcPr>
          <w:p w14:paraId="4737122B" w14:textId="77777777" w:rsidR="00722584" w:rsidRPr="00DE2B6E" w:rsidRDefault="00722584" w:rsidP="009F0A1D">
            <w:pPr>
              <w:jc w:val="center"/>
            </w:pPr>
            <w:r w:rsidRPr="00DE2B6E">
              <w:t>eating independently</w:t>
            </w:r>
          </w:p>
          <w:p w14:paraId="5086EB07" w14:textId="77777777" w:rsidR="00722584" w:rsidRDefault="00722584" w:rsidP="009F0A1D">
            <w:pPr>
              <w:jc w:val="center"/>
              <w:rPr>
                <w:b/>
                <w:bCs/>
              </w:rPr>
            </w:pPr>
          </w:p>
        </w:tc>
        <w:tc>
          <w:tcPr>
            <w:tcW w:w="1836" w:type="dxa"/>
            <w:shd w:val="clear" w:color="auto" w:fill="C1E4F5" w:themeFill="accent1" w:themeFillTint="33"/>
          </w:tcPr>
          <w:p w14:paraId="310F7333" w14:textId="77777777" w:rsidR="00722584" w:rsidRPr="00DE2B6E" w:rsidRDefault="00722584" w:rsidP="009F0A1D">
            <w:pPr>
              <w:jc w:val="center"/>
            </w:pPr>
            <w:r w:rsidRPr="00DE2B6E">
              <w:t>cooking</w:t>
            </w:r>
          </w:p>
          <w:p w14:paraId="62F35364" w14:textId="77777777" w:rsidR="00722584" w:rsidRDefault="00722584" w:rsidP="009F0A1D">
            <w:pPr>
              <w:jc w:val="center"/>
              <w:rPr>
                <w:b/>
                <w:bCs/>
              </w:rPr>
            </w:pPr>
          </w:p>
        </w:tc>
        <w:tc>
          <w:tcPr>
            <w:tcW w:w="1443" w:type="dxa"/>
            <w:shd w:val="clear" w:color="auto" w:fill="F2CEED" w:themeFill="accent5" w:themeFillTint="33"/>
          </w:tcPr>
          <w:p w14:paraId="766FE8AA" w14:textId="77777777" w:rsidR="00722584" w:rsidRPr="00DE2B6E" w:rsidRDefault="00722584" w:rsidP="009F0A1D">
            <w:pPr>
              <w:jc w:val="center"/>
            </w:pPr>
            <w:r w:rsidRPr="00DE2B6E">
              <w:t>planting seeds</w:t>
            </w:r>
          </w:p>
          <w:p w14:paraId="2BD31A17" w14:textId="77777777" w:rsidR="00722584" w:rsidRDefault="00722584" w:rsidP="009F0A1D">
            <w:pPr>
              <w:jc w:val="center"/>
              <w:rPr>
                <w:b/>
                <w:bCs/>
              </w:rPr>
            </w:pPr>
          </w:p>
        </w:tc>
        <w:tc>
          <w:tcPr>
            <w:tcW w:w="1779" w:type="dxa"/>
            <w:shd w:val="clear" w:color="auto" w:fill="C1F0C7" w:themeFill="accent3" w:themeFillTint="33"/>
          </w:tcPr>
          <w:p w14:paraId="2E852002" w14:textId="77777777" w:rsidR="00722584" w:rsidRPr="00DE2B6E" w:rsidRDefault="00722584" w:rsidP="009F0A1D">
            <w:pPr>
              <w:jc w:val="center"/>
            </w:pPr>
            <w:r>
              <w:t>s</w:t>
            </w:r>
            <w:r w:rsidRPr="00DE2B6E">
              <w:t>ongs and rhymes</w:t>
            </w:r>
          </w:p>
          <w:p w14:paraId="5C9CBA5F" w14:textId="77777777" w:rsidR="00722584" w:rsidRDefault="00722584" w:rsidP="009F0A1D">
            <w:pPr>
              <w:jc w:val="center"/>
              <w:rPr>
                <w:b/>
                <w:bCs/>
              </w:rPr>
            </w:pPr>
          </w:p>
        </w:tc>
      </w:tr>
      <w:tr w:rsidR="00722584" w14:paraId="62FCF365" w14:textId="77777777" w:rsidTr="00B7147C">
        <w:tc>
          <w:tcPr>
            <w:tcW w:w="1874" w:type="dxa"/>
            <w:shd w:val="clear" w:color="auto" w:fill="C1F0C7" w:themeFill="accent3" w:themeFillTint="33"/>
          </w:tcPr>
          <w:p w14:paraId="2D3BEBAE" w14:textId="77777777" w:rsidR="00722584" w:rsidRPr="00DE2B6E" w:rsidRDefault="00722584" w:rsidP="009F0A1D">
            <w:pPr>
              <w:jc w:val="center"/>
            </w:pPr>
            <w:r w:rsidRPr="00DE2B6E">
              <w:t>new vocabulary every day.</w:t>
            </w:r>
          </w:p>
          <w:p w14:paraId="0A06CBB4" w14:textId="77777777" w:rsidR="00722584" w:rsidRDefault="00722584" w:rsidP="009F0A1D">
            <w:pPr>
              <w:jc w:val="center"/>
              <w:rPr>
                <w:b/>
                <w:bCs/>
              </w:rPr>
            </w:pPr>
          </w:p>
        </w:tc>
        <w:tc>
          <w:tcPr>
            <w:tcW w:w="1863" w:type="dxa"/>
            <w:shd w:val="clear" w:color="auto" w:fill="D1D1D1" w:themeFill="background2" w:themeFillShade="E6"/>
          </w:tcPr>
          <w:p w14:paraId="5543E738" w14:textId="77777777" w:rsidR="00722584" w:rsidRPr="00DE2B6E" w:rsidRDefault="00722584" w:rsidP="009F0A1D">
            <w:pPr>
              <w:jc w:val="center"/>
            </w:pPr>
            <w:r w:rsidRPr="00DE2B6E">
              <w:t>tidying</w:t>
            </w:r>
          </w:p>
          <w:p w14:paraId="41C16D11" w14:textId="77777777" w:rsidR="00722584" w:rsidRDefault="00722584" w:rsidP="009F0A1D">
            <w:pPr>
              <w:jc w:val="center"/>
              <w:rPr>
                <w:b/>
                <w:bCs/>
              </w:rPr>
            </w:pPr>
          </w:p>
        </w:tc>
        <w:tc>
          <w:tcPr>
            <w:tcW w:w="1836" w:type="dxa"/>
            <w:shd w:val="clear" w:color="auto" w:fill="D1D1D1" w:themeFill="background2" w:themeFillShade="E6"/>
          </w:tcPr>
          <w:p w14:paraId="6F3D9DB4" w14:textId="2B11ED03" w:rsidR="00722584" w:rsidRPr="00DE2B6E" w:rsidRDefault="009F0A1D" w:rsidP="009F0A1D">
            <w:pPr>
              <w:jc w:val="center"/>
            </w:pPr>
            <w:r>
              <w:t>he</w:t>
            </w:r>
            <w:r w:rsidRPr="00DE2B6E">
              <w:t>lping</w:t>
            </w:r>
            <w:r w:rsidR="00802856">
              <w:t xml:space="preserve"> </w:t>
            </w:r>
            <w:r w:rsidR="00722584" w:rsidRPr="00DE2B6E">
              <w:t>others</w:t>
            </w:r>
          </w:p>
          <w:p w14:paraId="3481F341" w14:textId="77777777" w:rsidR="00722584" w:rsidRDefault="00722584" w:rsidP="009F0A1D">
            <w:pPr>
              <w:jc w:val="center"/>
              <w:rPr>
                <w:b/>
                <w:bCs/>
              </w:rPr>
            </w:pPr>
          </w:p>
        </w:tc>
        <w:tc>
          <w:tcPr>
            <w:tcW w:w="1443" w:type="dxa"/>
            <w:shd w:val="clear" w:color="auto" w:fill="F6C5AC" w:themeFill="accent2" w:themeFillTint="66"/>
          </w:tcPr>
          <w:p w14:paraId="785DC26D" w14:textId="40A91116" w:rsidR="00722584" w:rsidRDefault="00722584" w:rsidP="009F0A1D">
            <w:pPr>
              <w:jc w:val="center"/>
              <w:rPr>
                <w:b/>
                <w:bCs/>
              </w:rPr>
            </w:pPr>
            <w:r w:rsidRPr="00DE2B6E">
              <w:t>shape hunts</w:t>
            </w:r>
          </w:p>
        </w:tc>
        <w:tc>
          <w:tcPr>
            <w:tcW w:w="1779" w:type="dxa"/>
            <w:shd w:val="clear" w:color="auto" w:fill="F2CEED" w:themeFill="accent5" w:themeFillTint="33"/>
          </w:tcPr>
          <w:p w14:paraId="3FF8CA2E" w14:textId="30237393" w:rsidR="00722584" w:rsidRDefault="00722584" w:rsidP="009F0A1D">
            <w:pPr>
              <w:jc w:val="center"/>
              <w:rPr>
                <w:b/>
                <w:bCs/>
              </w:rPr>
            </w:pPr>
            <w:r w:rsidRPr="00DE2B6E">
              <w:t>caring for the environment</w:t>
            </w:r>
          </w:p>
        </w:tc>
      </w:tr>
    </w:tbl>
    <w:p w14:paraId="2F6E3AEE" w14:textId="03C1E634" w:rsidR="00DE2B6E" w:rsidRPr="00DE2B6E" w:rsidRDefault="00DE2B6E" w:rsidP="000D0CE9">
      <w:pPr>
        <w:ind w:left="360"/>
      </w:pPr>
      <w:r w:rsidRPr="00DE2B6E">
        <w:t>.</w:t>
      </w:r>
    </w:p>
    <w:p w14:paraId="30AF8E19" w14:textId="77777777" w:rsidR="00DE2B6E" w:rsidRPr="00DE2B6E" w:rsidRDefault="00000000" w:rsidP="00DE2B6E">
      <w:r>
        <w:pict w14:anchorId="2F433802">
          <v:rect id="_x0000_i1032" style="width:0;height:1.5pt" o:hralign="center" o:hrstd="t" o:hr="t" fillcolor="#a0a0a0" stroked="f"/>
        </w:pict>
      </w:r>
    </w:p>
    <w:p w14:paraId="59EB20D5" w14:textId="203865F7" w:rsidR="00DE2B6E" w:rsidRDefault="00DE2B6E" w:rsidP="00ED0BFF">
      <w:pPr>
        <w:jc w:val="center"/>
        <w:rPr>
          <w:rFonts w:ascii="Lucida Calligraphy" w:hAnsi="Lucida Calligraphy"/>
          <w:b/>
          <w:bCs/>
          <w:color w:val="BF4E14" w:themeColor="accent2" w:themeShade="BF"/>
        </w:rPr>
      </w:pPr>
      <w:r w:rsidRPr="00ED0BFF">
        <w:rPr>
          <w:rFonts w:ascii="Lucida Calligraphy" w:hAnsi="Lucida Calligraphy"/>
          <w:b/>
          <w:bCs/>
          <w:color w:val="BF4E14" w:themeColor="accent2" w:themeShade="BF"/>
        </w:rPr>
        <w:t>Assessment</w:t>
      </w:r>
    </w:p>
    <w:p w14:paraId="45A2A402" w14:textId="77777777" w:rsidR="00DC6F56" w:rsidRDefault="000B727E" w:rsidP="00DC6F56">
      <w:pPr>
        <w:jc w:val="center"/>
        <w:rPr>
          <w:b/>
          <w:bCs/>
        </w:rPr>
      </w:pPr>
      <w:r>
        <w:rPr>
          <w:b/>
          <w:bCs/>
          <w:noProof/>
        </w:rPr>
        <w:drawing>
          <wp:inline distT="0" distB="0" distL="0" distR="0" wp14:anchorId="15B34886" wp14:editId="5F9CC99B">
            <wp:extent cx="3149600" cy="740228"/>
            <wp:effectExtent l="0" t="0" r="12700" b="0"/>
            <wp:docPr id="997098040"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1" r:lo="rId32" r:qs="rId33" r:cs="rId34"/>
              </a:graphicData>
            </a:graphic>
          </wp:inline>
        </w:drawing>
      </w:r>
    </w:p>
    <w:p w14:paraId="6E40379E" w14:textId="12C25E26" w:rsidR="0045062D" w:rsidRPr="00DC6F56" w:rsidRDefault="00DE2B6E" w:rsidP="00DC6F56">
      <w:pPr>
        <w:rPr>
          <w:b/>
          <w:bCs/>
        </w:rPr>
      </w:pPr>
      <w:r w:rsidRPr="00DE2B6E">
        <w:rPr>
          <w:b/>
          <w:bCs/>
        </w:rPr>
        <w:t>Know</w:t>
      </w:r>
      <w:r w:rsidR="0045062D">
        <w:rPr>
          <w:b/>
          <w:bCs/>
        </w:rPr>
        <w:t xml:space="preserve"> - </w:t>
      </w:r>
      <w:r w:rsidR="0045062D" w:rsidRPr="00DE2B6E">
        <w:t>What do we want this child to learn?</w:t>
      </w:r>
    </w:p>
    <w:p w14:paraId="6A6084B9" w14:textId="0EB23C21" w:rsidR="00DE2B6E" w:rsidRPr="00DE2B6E" w:rsidRDefault="00DE2B6E" w:rsidP="00DE2B6E">
      <w:r w:rsidRPr="00DE2B6E">
        <w:rPr>
          <w:b/>
          <w:bCs/>
        </w:rPr>
        <w:t>Observe</w:t>
      </w:r>
      <w:r w:rsidR="0045062D">
        <w:rPr>
          <w:b/>
          <w:bCs/>
        </w:rPr>
        <w:t xml:space="preserve"> - </w:t>
      </w:r>
      <w:r w:rsidR="0045062D" w:rsidRPr="00DE2B6E">
        <w:t>What can the child currently do?</w:t>
      </w:r>
    </w:p>
    <w:p w14:paraId="52563ED6" w14:textId="77777777" w:rsidR="0045062D" w:rsidRPr="00DE2B6E" w:rsidRDefault="00DE2B6E" w:rsidP="0045062D">
      <w:r w:rsidRPr="00DE2B6E">
        <w:rPr>
          <w:b/>
          <w:bCs/>
        </w:rPr>
        <w:t>Respond</w:t>
      </w:r>
      <w:r w:rsidR="0045062D">
        <w:rPr>
          <w:b/>
          <w:bCs/>
        </w:rPr>
        <w:t xml:space="preserve"> - </w:t>
      </w:r>
      <w:r w:rsidR="0045062D" w:rsidRPr="00DE2B6E">
        <w:t>What do we need to do next?</w:t>
      </w:r>
    </w:p>
    <w:p w14:paraId="4F6EDE9F" w14:textId="77777777" w:rsidR="00DE2B6E" w:rsidRPr="00DE2B6E" w:rsidRDefault="00DE2B6E" w:rsidP="00DE2B6E">
      <w:r w:rsidRPr="00DE2B6E">
        <w:t>For example:</w:t>
      </w:r>
    </w:p>
    <w:p w14:paraId="6B5F55EC" w14:textId="77777777" w:rsidR="00DE2B6E" w:rsidRPr="00DE2B6E" w:rsidRDefault="00DE2B6E" w:rsidP="00DE2B6E">
      <w:r w:rsidRPr="00DE2B6E">
        <w:rPr>
          <w:b/>
          <w:bCs/>
        </w:rPr>
        <w:t>Intent:</w:t>
      </w:r>
      <w:r w:rsidRPr="00DE2B6E">
        <w:t xml:space="preserve"> Child develops vocabulary relating to size.</w:t>
      </w:r>
    </w:p>
    <w:p w14:paraId="4370289C" w14:textId="77777777" w:rsidR="00DE2B6E" w:rsidRPr="00DE2B6E" w:rsidRDefault="00DE2B6E" w:rsidP="00DE2B6E">
      <w:r w:rsidRPr="00DE2B6E">
        <w:rPr>
          <w:b/>
          <w:bCs/>
        </w:rPr>
        <w:t>Observation:</w:t>
      </w:r>
      <w:r w:rsidRPr="00DE2B6E">
        <w:t xml:space="preserve"> Child consistently uses "big" and "little" but does not yet use "larger", "smaller", "tall", "short".</w:t>
      </w:r>
    </w:p>
    <w:p w14:paraId="40D2B579" w14:textId="77777777" w:rsidR="00DE2B6E" w:rsidRPr="00DE2B6E" w:rsidRDefault="00DE2B6E" w:rsidP="00DE2B6E">
      <w:r w:rsidRPr="00DE2B6E">
        <w:rPr>
          <w:b/>
          <w:bCs/>
        </w:rPr>
        <w:lastRenderedPageBreak/>
        <w:t>Response:</w:t>
      </w:r>
      <w:r w:rsidRPr="00DE2B6E">
        <w:t xml:space="preserve"> Practitioner introduces these words during block play, stories, outdoor play and everyday routines.</w:t>
      </w:r>
    </w:p>
    <w:p w14:paraId="6E88C3C3" w14:textId="77777777" w:rsidR="00DE2B6E" w:rsidRPr="00DE2B6E" w:rsidRDefault="00DE2B6E" w:rsidP="00DE2B6E">
      <w:r w:rsidRPr="00DE2B6E">
        <w:t>That is much more meaningful than simply ticking:</w:t>
      </w:r>
    </w:p>
    <w:p w14:paraId="0FCB03C2" w14:textId="77777777" w:rsidR="00DE2B6E" w:rsidRDefault="00DE2B6E" w:rsidP="00DE2B6E">
      <w:r w:rsidRPr="00DE2B6E">
        <w:t>☐ Emerging</w:t>
      </w:r>
      <w:r w:rsidRPr="00DE2B6E">
        <w:br/>
        <w:t>☐ Developing</w:t>
      </w:r>
      <w:r w:rsidRPr="00DE2B6E">
        <w:br/>
        <w:t>☐ Secure</w:t>
      </w:r>
    </w:p>
    <w:p w14:paraId="70E94D40" w14:textId="77777777" w:rsidR="00586AF4" w:rsidRDefault="00586AF4" w:rsidP="00DE2B6E"/>
    <w:p w14:paraId="20B012C3" w14:textId="078A5938" w:rsidR="00586AF4" w:rsidRPr="00DE2B6E" w:rsidRDefault="00A049BB" w:rsidP="00DE2B6E">
      <w:r>
        <w:t>Assessment considerations – baseline, ongoing observation, professional judgement</w:t>
      </w:r>
      <w:r w:rsidR="00165B4C">
        <w:t>, next steps, identifying gaps.</w:t>
      </w:r>
    </w:p>
    <w:p w14:paraId="7A5BDCF3" w14:textId="77777777" w:rsidR="00DE2B6E" w:rsidRPr="00DE2B6E" w:rsidRDefault="00000000" w:rsidP="00DE2B6E">
      <w:r>
        <w:pict w14:anchorId="40C87F51">
          <v:rect id="_x0000_i1033" style="width:0;height:1.5pt" o:hralign="center" o:hrstd="t" o:hr="t" fillcolor="#a0a0a0" stroked="f"/>
        </w:pict>
      </w:r>
    </w:p>
    <w:p w14:paraId="31384E50" w14:textId="6728DFCC" w:rsidR="00DE2B6E" w:rsidRPr="00453CD6" w:rsidRDefault="00DE2B6E" w:rsidP="00453CD6">
      <w:pPr>
        <w:jc w:val="center"/>
        <w:rPr>
          <w:rFonts w:ascii="Lucida Calligraphy" w:hAnsi="Lucida Calligraphy"/>
          <w:b/>
          <w:bCs/>
          <w:color w:val="BF4E14" w:themeColor="accent2" w:themeShade="BF"/>
        </w:rPr>
      </w:pPr>
      <w:r w:rsidRPr="00453CD6">
        <w:rPr>
          <w:rFonts w:ascii="Lucida Calligraphy" w:hAnsi="Lucida Calligraphy"/>
          <w:b/>
          <w:bCs/>
          <w:color w:val="BF4E14" w:themeColor="accent2" w:themeShade="BF"/>
        </w:rPr>
        <w:t>Inclusion</w:t>
      </w:r>
    </w:p>
    <w:p w14:paraId="58212C9A" w14:textId="2AD271F3" w:rsidR="00DE2B6E" w:rsidRPr="009727C8" w:rsidRDefault="009727C8" w:rsidP="00DE2B6E">
      <w:r w:rsidRPr="009727C8">
        <w:t xml:space="preserve">All </w:t>
      </w:r>
      <w:r w:rsidR="00DE2B6E" w:rsidRPr="009727C8">
        <w:t>children access the same ambitious curriculum, with appropriate adaptations.</w:t>
      </w:r>
    </w:p>
    <w:p w14:paraId="0A578AD1" w14:textId="3EC7DEDC" w:rsidR="00DE2B6E" w:rsidRPr="00DE2B6E" w:rsidRDefault="00DE2B6E" w:rsidP="00DE2B6E">
      <w:r w:rsidRPr="009727C8">
        <w:t>We do not lower our expectations for children because they have additional needs</w:t>
      </w:r>
      <w:r w:rsidR="000C33AD">
        <w:t xml:space="preserve">, are disadvantaged or have English as an additional </w:t>
      </w:r>
      <w:r w:rsidR="00AC65ED">
        <w:t>language (EAL)</w:t>
      </w:r>
      <w:r w:rsidRPr="009727C8">
        <w:t>. Instead, we adapt our teaching, environment, communication and resources so that every child can participate and succeed.</w:t>
      </w:r>
    </w:p>
    <w:p w14:paraId="7F732ADB" w14:textId="77777777" w:rsidR="00DE2B6E" w:rsidRPr="00DE2B6E" w:rsidRDefault="00000000" w:rsidP="00DE2B6E">
      <w:r>
        <w:pict w14:anchorId="4AA01CA1">
          <v:rect id="_x0000_i1034" style="width:0;height:1.5pt" o:hralign="center" o:hrstd="t" o:hr="t" fillcolor="#a0a0a0" stroked="f"/>
        </w:pict>
      </w:r>
    </w:p>
    <w:p w14:paraId="4E548D6E" w14:textId="610546B6" w:rsidR="00DE2B6E" w:rsidRPr="00165B4C" w:rsidRDefault="00DE2B6E" w:rsidP="00165B4C">
      <w:pPr>
        <w:jc w:val="center"/>
        <w:rPr>
          <w:rFonts w:ascii="Lucida Calligraphy" w:hAnsi="Lucida Calligraphy"/>
          <w:b/>
          <w:bCs/>
          <w:color w:val="BF4E14" w:themeColor="accent2" w:themeShade="BF"/>
        </w:rPr>
      </w:pPr>
      <w:r w:rsidRPr="00165B4C">
        <w:rPr>
          <w:rFonts w:ascii="Lucida Calligraphy" w:hAnsi="Lucida Calligraphy"/>
          <w:b/>
          <w:bCs/>
          <w:color w:val="BF4E14" w:themeColor="accent2" w:themeShade="BF"/>
        </w:rPr>
        <w:t>Impact</w:t>
      </w:r>
    </w:p>
    <w:p w14:paraId="1CC28177" w14:textId="77777777" w:rsidR="00DE2B6E" w:rsidRPr="00DE2B6E" w:rsidRDefault="00DE2B6E" w:rsidP="00AF6F39">
      <w:pPr>
        <w:numPr>
          <w:ilvl w:val="0"/>
          <w:numId w:val="121"/>
        </w:numPr>
      </w:pPr>
      <w:r w:rsidRPr="00DE2B6E">
        <w:t>What children know</w:t>
      </w:r>
    </w:p>
    <w:p w14:paraId="6CED7729" w14:textId="77777777" w:rsidR="00DE2B6E" w:rsidRPr="00DE2B6E" w:rsidRDefault="00DE2B6E" w:rsidP="00AF6F39">
      <w:pPr>
        <w:numPr>
          <w:ilvl w:val="0"/>
          <w:numId w:val="121"/>
        </w:numPr>
      </w:pPr>
      <w:r w:rsidRPr="00DE2B6E">
        <w:t>What children can do</w:t>
      </w:r>
    </w:p>
    <w:p w14:paraId="6D01644A" w14:textId="77777777" w:rsidR="00DE2B6E" w:rsidRPr="00DE2B6E" w:rsidRDefault="00DE2B6E" w:rsidP="00AF6F39">
      <w:pPr>
        <w:numPr>
          <w:ilvl w:val="0"/>
          <w:numId w:val="121"/>
        </w:numPr>
      </w:pPr>
      <w:r w:rsidRPr="00DE2B6E">
        <w:t>How children behave and interact</w:t>
      </w:r>
    </w:p>
    <w:p w14:paraId="69716996" w14:textId="77777777" w:rsidR="00DE2B6E" w:rsidRPr="00DE2B6E" w:rsidRDefault="00DE2B6E" w:rsidP="00AF6F39">
      <w:pPr>
        <w:numPr>
          <w:ilvl w:val="0"/>
          <w:numId w:val="121"/>
        </w:numPr>
      </w:pPr>
      <w:r w:rsidRPr="00DE2B6E">
        <w:t>confidence and independence</w:t>
      </w:r>
    </w:p>
    <w:p w14:paraId="3EEC7F53" w14:textId="77777777" w:rsidR="00DE2B6E" w:rsidRPr="00DE2B6E" w:rsidRDefault="00DE2B6E" w:rsidP="00AF6F39">
      <w:pPr>
        <w:numPr>
          <w:ilvl w:val="0"/>
          <w:numId w:val="121"/>
        </w:numPr>
      </w:pPr>
      <w:r w:rsidRPr="00DE2B6E">
        <w:t>readiness for the next stage.</w:t>
      </w:r>
    </w:p>
    <w:p w14:paraId="3C29B881" w14:textId="77777777" w:rsidR="00DE2B6E" w:rsidRPr="00DE2B6E" w:rsidRDefault="00000000" w:rsidP="00DE2B6E">
      <w:r>
        <w:pict w14:anchorId="42F0DD93">
          <v:rect id="_x0000_i1036" style="width:0;height:1.5pt" o:hralign="center" o:hrstd="t" o:hr="t" fillcolor="#a0a0a0" stroked="f"/>
        </w:pict>
      </w:r>
    </w:p>
    <w:p w14:paraId="27980F05" w14:textId="2D8C55D0" w:rsidR="00DE2B6E" w:rsidRPr="00DE2B6E" w:rsidRDefault="00DE2B6E" w:rsidP="009C57BE">
      <w:pPr>
        <w:jc w:val="center"/>
        <w:rPr>
          <w:b/>
          <w:bCs/>
        </w:rPr>
      </w:pPr>
      <w:r w:rsidRPr="00DE2B6E">
        <w:rPr>
          <w:b/>
          <w:bCs/>
        </w:rPr>
        <w:t xml:space="preserve"> </w:t>
      </w:r>
      <w:r w:rsidRPr="009C57BE">
        <w:rPr>
          <w:rFonts w:ascii="Lucida Calligraphy" w:hAnsi="Lucida Calligraphy"/>
          <w:b/>
          <w:bCs/>
          <w:color w:val="BF4E14" w:themeColor="accent2" w:themeShade="BF"/>
        </w:rPr>
        <w:t>Our Curriculum Principles</w:t>
      </w:r>
    </w:p>
    <w:p w14:paraId="45D4C39F" w14:textId="23B11747" w:rsidR="00DE2B6E" w:rsidRPr="00EB616C" w:rsidRDefault="00DE2B6E" w:rsidP="00DE2B6E">
      <w:pPr>
        <w:rPr>
          <w:b/>
          <w:bCs/>
        </w:rPr>
      </w:pPr>
      <w:r w:rsidRPr="00DE2B6E">
        <w:rPr>
          <w:b/>
          <w:bCs/>
        </w:rPr>
        <w:t>We know every child well</w:t>
      </w:r>
      <w:r w:rsidR="00EB616C">
        <w:rPr>
          <w:b/>
          <w:bCs/>
        </w:rPr>
        <w:t xml:space="preserve"> - </w:t>
      </w:r>
      <w:r w:rsidRPr="00DE2B6E">
        <w:t>We use what we know about each child to make appropriate decisions about teaching, support and next steps.</w:t>
      </w:r>
    </w:p>
    <w:p w14:paraId="50B83C21" w14:textId="0B15F930" w:rsidR="00DE2B6E" w:rsidRPr="00EB616C" w:rsidRDefault="00DE2B6E" w:rsidP="00DE2B6E">
      <w:pPr>
        <w:rPr>
          <w:b/>
          <w:bCs/>
        </w:rPr>
      </w:pPr>
      <w:r w:rsidRPr="00DE2B6E">
        <w:rPr>
          <w:b/>
          <w:bCs/>
        </w:rPr>
        <w:t>We prioritise communication</w:t>
      </w:r>
      <w:r w:rsidR="00EB616C">
        <w:rPr>
          <w:b/>
          <w:bCs/>
        </w:rPr>
        <w:t xml:space="preserve"> - </w:t>
      </w:r>
      <w:r w:rsidRPr="00DE2B6E">
        <w:t>Children hear rich language throughout the day. Adults model, extend and introduce vocabulary in meaningful contexts.</w:t>
      </w:r>
    </w:p>
    <w:p w14:paraId="409290D7" w14:textId="781130D4" w:rsidR="00DE2B6E" w:rsidRPr="00EB616C" w:rsidRDefault="00DE2B6E" w:rsidP="00DE2B6E">
      <w:pPr>
        <w:rPr>
          <w:b/>
          <w:bCs/>
        </w:rPr>
      </w:pPr>
      <w:r w:rsidRPr="00DE2B6E">
        <w:rPr>
          <w:b/>
          <w:bCs/>
        </w:rPr>
        <w:t>We teach deliberately</w:t>
      </w:r>
      <w:r w:rsidR="00EB616C">
        <w:rPr>
          <w:b/>
          <w:bCs/>
        </w:rPr>
        <w:t xml:space="preserve"> - </w:t>
      </w:r>
      <w:r w:rsidRPr="00DE2B6E">
        <w:t>Adults know what children are learning and use interactions, experiences and the environment to help children develop their knowledge and skills.</w:t>
      </w:r>
    </w:p>
    <w:p w14:paraId="00C4663F" w14:textId="43F98670" w:rsidR="00DE2B6E" w:rsidRPr="00EB616C" w:rsidRDefault="00DE2B6E" w:rsidP="00DE2B6E">
      <w:pPr>
        <w:rPr>
          <w:b/>
          <w:bCs/>
        </w:rPr>
      </w:pPr>
      <w:r w:rsidRPr="00DE2B6E">
        <w:rPr>
          <w:b/>
          <w:bCs/>
        </w:rPr>
        <w:lastRenderedPageBreak/>
        <w:t>We value play</w:t>
      </w:r>
      <w:r w:rsidR="00EB616C">
        <w:rPr>
          <w:b/>
          <w:bCs/>
        </w:rPr>
        <w:t xml:space="preserve"> - </w:t>
      </w:r>
      <w:r w:rsidRPr="00DE2B6E">
        <w:t>Play is a fundamental way in which young children explore, practise, rehearse, imagine, solve problems and make sense of the world.</w:t>
      </w:r>
    </w:p>
    <w:p w14:paraId="70D19681" w14:textId="31D8A674" w:rsidR="00DE2B6E" w:rsidRPr="00EB616C" w:rsidRDefault="00DE2B6E" w:rsidP="00DE2B6E">
      <w:pPr>
        <w:rPr>
          <w:b/>
          <w:bCs/>
        </w:rPr>
      </w:pPr>
      <w:r w:rsidRPr="00DE2B6E">
        <w:rPr>
          <w:b/>
          <w:bCs/>
        </w:rPr>
        <w:t>We build knowledge over time</w:t>
      </w:r>
      <w:r w:rsidR="00EB616C">
        <w:rPr>
          <w:b/>
          <w:bCs/>
        </w:rPr>
        <w:t xml:space="preserve"> - </w:t>
      </w:r>
      <w:r w:rsidRPr="00DE2B6E">
        <w:t>Children encounter important ideas repeatedly, with increasing complexity and challenge.</w:t>
      </w:r>
    </w:p>
    <w:p w14:paraId="7C10DC86" w14:textId="6B252405" w:rsidR="00DE2B6E" w:rsidRPr="00EB616C" w:rsidRDefault="00DE2B6E" w:rsidP="00DE2B6E">
      <w:pPr>
        <w:rPr>
          <w:b/>
          <w:bCs/>
        </w:rPr>
      </w:pPr>
      <w:r w:rsidRPr="00DE2B6E">
        <w:rPr>
          <w:b/>
          <w:bCs/>
        </w:rPr>
        <w:t>We value repetition</w:t>
      </w:r>
      <w:r w:rsidR="00EB616C">
        <w:rPr>
          <w:b/>
          <w:bCs/>
        </w:rPr>
        <w:t xml:space="preserve"> - </w:t>
      </w:r>
      <w:r w:rsidRPr="00DE2B6E">
        <w:t>Children need repeated opportunities to practise and consolidate learning before moving on.</w:t>
      </w:r>
    </w:p>
    <w:p w14:paraId="5C35EE0E" w14:textId="7AA0585E" w:rsidR="00DE2B6E" w:rsidRPr="00EB616C" w:rsidRDefault="00DE2B6E" w:rsidP="00DE2B6E">
      <w:pPr>
        <w:rPr>
          <w:b/>
          <w:bCs/>
        </w:rPr>
      </w:pPr>
      <w:r w:rsidRPr="00DE2B6E">
        <w:rPr>
          <w:b/>
          <w:bCs/>
        </w:rPr>
        <w:t>We provide real experiences</w:t>
      </w:r>
      <w:r w:rsidR="00EB616C">
        <w:rPr>
          <w:b/>
          <w:bCs/>
        </w:rPr>
        <w:t xml:space="preserve"> - </w:t>
      </w:r>
      <w:r w:rsidRPr="00DE2B6E">
        <w:t>Children learn from doing, exploring, investigating and participating in meaningful experiences.</w:t>
      </w:r>
    </w:p>
    <w:p w14:paraId="72C8A48C" w14:textId="4FF76FAC" w:rsidR="00DE2B6E" w:rsidRPr="00EB616C" w:rsidRDefault="00DE2B6E" w:rsidP="00DE2B6E">
      <w:pPr>
        <w:rPr>
          <w:b/>
          <w:bCs/>
        </w:rPr>
      </w:pPr>
      <w:r w:rsidRPr="00DE2B6E">
        <w:rPr>
          <w:b/>
          <w:bCs/>
        </w:rPr>
        <w:t>We use the outdoors as an extension of the curriculum</w:t>
      </w:r>
      <w:r w:rsidR="00EB616C">
        <w:rPr>
          <w:b/>
          <w:bCs/>
        </w:rPr>
        <w:t xml:space="preserve"> - </w:t>
      </w:r>
      <w:r w:rsidRPr="00DE2B6E">
        <w:t>Our outdoor environment provides opportunities for physical development, exploration, mathematics, language, creativity, science and wellbeing.</w:t>
      </w:r>
    </w:p>
    <w:p w14:paraId="1E8287C5" w14:textId="0741ABB4" w:rsidR="00DE2B6E" w:rsidRPr="00EB616C" w:rsidRDefault="00DE2B6E" w:rsidP="00DE2B6E">
      <w:pPr>
        <w:rPr>
          <w:b/>
          <w:bCs/>
        </w:rPr>
      </w:pPr>
      <w:r w:rsidRPr="00DE2B6E">
        <w:rPr>
          <w:b/>
          <w:bCs/>
        </w:rPr>
        <w:t>We have high expectations for every child</w:t>
      </w:r>
      <w:r w:rsidR="00EB616C">
        <w:rPr>
          <w:b/>
          <w:bCs/>
        </w:rPr>
        <w:t xml:space="preserve"> - </w:t>
      </w:r>
      <w:r w:rsidRPr="00DE2B6E">
        <w:t>We do not lower our expectations because a child has additional needs. We adapt teaching, communication, resources and the environment so that children can access the curriculum.</w:t>
      </w:r>
    </w:p>
    <w:p w14:paraId="4D381B2C" w14:textId="027CFBBA" w:rsidR="00DE2B6E" w:rsidRPr="00EB616C" w:rsidRDefault="00DE2B6E" w:rsidP="00DE2B6E">
      <w:pPr>
        <w:rPr>
          <w:b/>
          <w:bCs/>
        </w:rPr>
      </w:pPr>
      <w:r w:rsidRPr="00DE2B6E">
        <w:rPr>
          <w:b/>
          <w:bCs/>
        </w:rPr>
        <w:t>We prepare children for their next stage</w:t>
      </w:r>
      <w:r w:rsidR="00EB616C">
        <w:rPr>
          <w:b/>
          <w:bCs/>
        </w:rPr>
        <w:t xml:space="preserve"> - </w:t>
      </w:r>
      <w:r w:rsidRPr="00DE2B6E">
        <w:t>We develop the foundations children need for future learning, rather than focusing solely on short-term outcomes.</w:t>
      </w:r>
    </w:p>
    <w:p w14:paraId="7C773582" w14:textId="77777777" w:rsidR="00DE2B6E" w:rsidRPr="00DE2B6E" w:rsidRDefault="00000000" w:rsidP="00DE2B6E">
      <w:r>
        <w:pict w14:anchorId="2D71199C">
          <v:rect id="_x0000_i1037" style="width:0;height:1.5pt" o:hralign="center" o:hrstd="t" o:hr="t" fillcolor="#a0a0a0" stroked="f"/>
        </w:pict>
      </w:r>
    </w:p>
    <w:sectPr w:rsidR="00DE2B6E" w:rsidRPr="00DE2B6E">
      <w:footerReference w:type="default" r:id="rId3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C21DD8" w14:textId="77777777" w:rsidR="001B62DC" w:rsidRDefault="001B62DC" w:rsidP="00E35D9E">
      <w:pPr>
        <w:spacing w:after="0" w:line="240" w:lineRule="auto"/>
      </w:pPr>
      <w:r>
        <w:separator/>
      </w:r>
    </w:p>
  </w:endnote>
  <w:endnote w:type="continuationSeparator" w:id="0">
    <w:p w14:paraId="68401E84" w14:textId="77777777" w:rsidR="001B62DC" w:rsidRDefault="001B62DC" w:rsidP="00E35D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Rounded MT Bold">
    <w:panose1 w:val="020F0704030504030204"/>
    <w:charset w:val="00"/>
    <w:family w:val="swiss"/>
    <w:pitch w:val="variable"/>
    <w:sig w:usb0="00000003" w:usb1="00000000" w:usb2="00000000" w:usb3="00000000" w:csb0="00000001" w:csb1="00000000"/>
  </w:font>
  <w:font w:name="Lucida Calligraphy">
    <w:panose1 w:val="03010101010101010101"/>
    <w:charset w:val="00"/>
    <w:family w:val="script"/>
    <w:pitch w:val="variable"/>
    <w:sig w:usb0="00000003" w:usb1="00000000" w:usb2="00000000" w:usb3="00000000" w:csb0="00000001" w:csb1="00000000"/>
  </w:font>
  <w:font w:name="Dreaming Outloud Script Pro">
    <w:charset w:val="00"/>
    <w:family w:val="script"/>
    <w:pitch w:val="variable"/>
    <w:sig w:usb0="800000EF" w:usb1="0000000A" w:usb2="00000008"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11740140"/>
      <w:docPartObj>
        <w:docPartGallery w:val="Page Numbers (Bottom of Page)"/>
        <w:docPartUnique/>
      </w:docPartObj>
    </w:sdtPr>
    <w:sdtEndPr>
      <w:rPr>
        <w:noProof/>
      </w:rPr>
    </w:sdtEndPr>
    <w:sdtContent>
      <w:p w14:paraId="269FDA1D" w14:textId="06F71544" w:rsidR="00E35D9E" w:rsidRDefault="00E35D9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162FDF9" w14:textId="77777777" w:rsidR="00E35D9E" w:rsidRDefault="00E35D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2303F4" w14:textId="77777777" w:rsidR="001B62DC" w:rsidRDefault="001B62DC" w:rsidP="00E35D9E">
      <w:pPr>
        <w:spacing w:after="0" w:line="240" w:lineRule="auto"/>
      </w:pPr>
      <w:r>
        <w:separator/>
      </w:r>
    </w:p>
  </w:footnote>
  <w:footnote w:type="continuationSeparator" w:id="0">
    <w:p w14:paraId="0A01154A" w14:textId="77777777" w:rsidR="001B62DC" w:rsidRDefault="001B62DC" w:rsidP="00E35D9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5BE38E99"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5pt;height:11.45pt" o:bullet="t">
        <v:imagedata r:id="rId1" o:title="msoE9BC"/>
      </v:shape>
    </w:pict>
  </w:numPicBullet>
  <w:numPicBullet w:numPicBulletId="1">
    <w:pict>
      <v:rect id="_x0000_i1026" style="width:0;height:1.5pt" o:hralign="center" o:bullet="t" o:hrstd="t" o:hr="t" fillcolor="#a0a0a0" stroked="f"/>
    </w:pict>
  </w:numPicBullet>
  <w:abstractNum w:abstractNumId="0" w15:restartNumberingAfterBreak="0">
    <w:nsid w:val="002704F3"/>
    <w:multiLevelType w:val="multilevel"/>
    <w:tmpl w:val="00F4D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BE312D"/>
    <w:multiLevelType w:val="multilevel"/>
    <w:tmpl w:val="7B140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0EB5DA3"/>
    <w:multiLevelType w:val="multilevel"/>
    <w:tmpl w:val="F4446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170625C"/>
    <w:multiLevelType w:val="multilevel"/>
    <w:tmpl w:val="37F2A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2A80AA8"/>
    <w:multiLevelType w:val="multilevel"/>
    <w:tmpl w:val="1FBA73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4BF4D50"/>
    <w:multiLevelType w:val="multilevel"/>
    <w:tmpl w:val="94AC0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6E8249B"/>
    <w:multiLevelType w:val="multilevel"/>
    <w:tmpl w:val="EA6AA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7236B6B"/>
    <w:multiLevelType w:val="multilevel"/>
    <w:tmpl w:val="49B62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8043D45"/>
    <w:multiLevelType w:val="multilevel"/>
    <w:tmpl w:val="655E1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8512EF4"/>
    <w:multiLevelType w:val="multilevel"/>
    <w:tmpl w:val="0DD29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8945662"/>
    <w:multiLevelType w:val="multilevel"/>
    <w:tmpl w:val="85904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9C62B10"/>
    <w:multiLevelType w:val="hybridMultilevel"/>
    <w:tmpl w:val="6098FA5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0AA76AA3"/>
    <w:multiLevelType w:val="multilevel"/>
    <w:tmpl w:val="94F06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AEE717A"/>
    <w:multiLevelType w:val="multilevel"/>
    <w:tmpl w:val="31062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EF864A5"/>
    <w:multiLevelType w:val="multilevel"/>
    <w:tmpl w:val="AF18C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F4F7831"/>
    <w:multiLevelType w:val="multilevel"/>
    <w:tmpl w:val="9E8AB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F8A5D23"/>
    <w:multiLevelType w:val="multilevel"/>
    <w:tmpl w:val="A83A2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26976B3"/>
    <w:multiLevelType w:val="multilevel"/>
    <w:tmpl w:val="EBBAC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3F607A8"/>
    <w:multiLevelType w:val="multilevel"/>
    <w:tmpl w:val="DB0C1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42050E0"/>
    <w:multiLevelType w:val="multilevel"/>
    <w:tmpl w:val="EC226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4500242"/>
    <w:multiLevelType w:val="multilevel"/>
    <w:tmpl w:val="B6FED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4CF04A9"/>
    <w:multiLevelType w:val="multilevel"/>
    <w:tmpl w:val="F0524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9976B7E"/>
    <w:multiLevelType w:val="multilevel"/>
    <w:tmpl w:val="2F227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A8356DC"/>
    <w:multiLevelType w:val="multilevel"/>
    <w:tmpl w:val="04F2F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AA8535E"/>
    <w:multiLevelType w:val="hybridMultilevel"/>
    <w:tmpl w:val="2D6832EC"/>
    <w:lvl w:ilvl="0" w:tplc="0C28C932">
      <w:start w:val="1"/>
      <w:numFmt w:val="bullet"/>
      <w:lvlText w:val=""/>
      <w:lvlPicBulletId w:val="1"/>
      <w:lvlJc w:val="left"/>
      <w:pPr>
        <w:tabs>
          <w:tab w:val="num" w:pos="720"/>
        </w:tabs>
        <w:ind w:left="720" w:hanging="360"/>
      </w:pPr>
      <w:rPr>
        <w:rFonts w:ascii="Symbol" w:hAnsi="Symbol" w:hint="default"/>
      </w:rPr>
    </w:lvl>
    <w:lvl w:ilvl="1" w:tplc="21C84334" w:tentative="1">
      <w:start w:val="1"/>
      <w:numFmt w:val="bullet"/>
      <w:lvlText w:val=""/>
      <w:lvlJc w:val="left"/>
      <w:pPr>
        <w:tabs>
          <w:tab w:val="num" w:pos="1440"/>
        </w:tabs>
        <w:ind w:left="1440" w:hanging="360"/>
      </w:pPr>
      <w:rPr>
        <w:rFonts w:ascii="Symbol" w:hAnsi="Symbol" w:hint="default"/>
      </w:rPr>
    </w:lvl>
    <w:lvl w:ilvl="2" w:tplc="85A45DBA" w:tentative="1">
      <w:start w:val="1"/>
      <w:numFmt w:val="bullet"/>
      <w:lvlText w:val=""/>
      <w:lvlJc w:val="left"/>
      <w:pPr>
        <w:tabs>
          <w:tab w:val="num" w:pos="2160"/>
        </w:tabs>
        <w:ind w:left="2160" w:hanging="360"/>
      </w:pPr>
      <w:rPr>
        <w:rFonts w:ascii="Symbol" w:hAnsi="Symbol" w:hint="default"/>
      </w:rPr>
    </w:lvl>
    <w:lvl w:ilvl="3" w:tplc="175C883A" w:tentative="1">
      <w:start w:val="1"/>
      <w:numFmt w:val="bullet"/>
      <w:lvlText w:val=""/>
      <w:lvlJc w:val="left"/>
      <w:pPr>
        <w:tabs>
          <w:tab w:val="num" w:pos="2880"/>
        </w:tabs>
        <w:ind w:left="2880" w:hanging="360"/>
      </w:pPr>
      <w:rPr>
        <w:rFonts w:ascii="Symbol" w:hAnsi="Symbol" w:hint="default"/>
      </w:rPr>
    </w:lvl>
    <w:lvl w:ilvl="4" w:tplc="A672EC20" w:tentative="1">
      <w:start w:val="1"/>
      <w:numFmt w:val="bullet"/>
      <w:lvlText w:val=""/>
      <w:lvlJc w:val="left"/>
      <w:pPr>
        <w:tabs>
          <w:tab w:val="num" w:pos="3600"/>
        </w:tabs>
        <w:ind w:left="3600" w:hanging="360"/>
      </w:pPr>
      <w:rPr>
        <w:rFonts w:ascii="Symbol" w:hAnsi="Symbol" w:hint="default"/>
      </w:rPr>
    </w:lvl>
    <w:lvl w:ilvl="5" w:tplc="46B88BD6" w:tentative="1">
      <w:start w:val="1"/>
      <w:numFmt w:val="bullet"/>
      <w:lvlText w:val=""/>
      <w:lvlJc w:val="left"/>
      <w:pPr>
        <w:tabs>
          <w:tab w:val="num" w:pos="4320"/>
        </w:tabs>
        <w:ind w:left="4320" w:hanging="360"/>
      </w:pPr>
      <w:rPr>
        <w:rFonts w:ascii="Symbol" w:hAnsi="Symbol" w:hint="default"/>
      </w:rPr>
    </w:lvl>
    <w:lvl w:ilvl="6" w:tplc="26C25330" w:tentative="1">
      <w:start w:val="1"/>
      <w:numFmt w:val="bullet"/>
      <w:lvlText w:val=""/>
      <w:lvlJc w:val="left"/>
      <w:pPr>
        <w:tabs>
          <w:tab w:val="num" w:pos="5040"/>
        </w:tabs>
        <w:ind w:left="5040" w:hanging="360"/>
      </w:pPr>
      <w:rPr>
        <w:rFonts w:ascii="Symbol" w:hAnsi="Symbol" w:hint="default"/>
      </w:rPr>
    </w:lvl>
    <w:lvl w:ilvl="7" w:tplc="CE32098C" w:tentative="1">
      <w:start w:val="1"/>
      <w:numFmt w:val="bullet"/>
      <w:lvlText w:val=""/>
      <w:lvlJc w:val="left"/>
      <w:pPr>
        <w:tabs>
          <w:tab w:val="num" w:pos="5760"/>
        </w:tabs>
        <w:ind w:left="5760" w:hanging="360"/>
      </w:pPr>
      <w:rPr>
        <w:rFonts w:ascii="Symbol" w:hAnsi="Symbol" w:hint="default"/>
      </w:rPr>
    </w:lvl>
    <w:lvl w:ilvl="8" w:tplc="ACCA416A" w:tentative="1">
      <w:start w:val="1"/>
      <w:numFmt w:val="bullet"/>
      <w:lvlText w:val=""/>
      <w:lvlJc w:val="left"/>
      <w:pPr>
        <w:tabs>
          <w:tab w:val="num" w:pos="6480"/>
        </w:tabs>
        <w:ind w:left="6480" w:hanging="360"/>
      </w:pPr>
      <w:rPr>
        <w:rFonts w:ascii="Symbol" w:hAnsi="Symbol" w:hint="default"/>
      </w:rPr>
    </w:lvl>
  </w:abstractNum>
  <w:abstractNum w:abstractNumId="25" w15:restartNumberingAfterBreak="0">
    <w:nsid w:val="1CC44FB0"/>
    <w:multiLevelType w:val="multilevel"/>
    <w:tmpl w:val="D7D0D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E583FDA"/>
    <w:multiLevelType w:val="multilevel"/>
    <w:tmpl w:val="AF027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EDD2DB0"/>
    <w:multiLevelType w:val="multilevel"/>
    <w:tmpl w:val="CA70C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F1473F6"/>
    <w:multiLevelType w:val="hybridMultilevel"/>
    <w:tmpl w:val="0032CF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1F815A10"/>
    <w:multiLevelType w:val="hybridMultilevel"/>
    <w:tmpl w:val="DB1ECDDA"/>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21892B76"/>
    <w:multiLevelType w:val="multilevel"/>
    <w:tmpl w:val="EC0C2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2A830EF"/>
    <w:multiLevelType w:val="multilevel"/>
    <w:tmpl w:val="18C83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2DC1539"/>
    <w:multiLevelType w:val="hybridMultilevel"/>
    <w:tmpl w:val="C83AD3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23287BBE"/>
    <w:multiLevelType w:val="multilevel"/>
    <w:tmpl w:val="50AC2C16"/>
    <w:lvl w:ilvl="0">
      <w:start w:val="1"/>
      <w:numFmt w:val="decimal"/>
      <w:lvlText w:val="%1."/>
      <w:lvlJc w:val="left"/>
      <w:pPr>
        <w:tabs>
          <w:tab w:val="num" w:pos="720"/>
        </w:tabs>
        <w:ind w:left="720" w:hanging="360"/>
      </w:pPr>
    </w:lvl>
    <w:lvl w:ilvl="1">
      <w:start w:val="3"/>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25990F20"/>
    <w:multiLevelType w:val="multilevel"/>
    <w:tmpl w:val="E5521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6F84526"/>
    <w:multiLevelType w:val="multilevel"/>
    <w:tmpl w:val="2CD67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27133558"/>
    <w:multiLevelType w:val="multilevel"/>
    <w:tmpl w:val="6C428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27797C65"/>
    <w:multiLevelType w:val="multilevel"/>
    <w:tmpl w:val="EF449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28AC08F6"/>
    <w:multiLevelType w:val="hybridMultilevel"/>
    <w:tmpl w:val="E9D40E1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28F62FF0"/>
    <w:multiLevelType w:val="multilevel"/>
    <w:tmpl w:val="85E65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29461C79"/>
    <w:multiLevelType w:val="multilevel"/>
    <w:tmpl w:val="05003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29EC6ABC"/>
    <w:multiLevelType w:val="multilevel"/>
    <w:tmpl w:val="0FF21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2A0D6642"/>
    <w:multiLevelType w:val="multilevel"/>
    <w:tmpl w:val="936E5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2A5E0EFB"/>
    <w:multiLevelType w:val="multilevel"/>
    <w:tmpl w:val="EADA6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2CD22898"/>
    <w:multiLevelType w:val="multilevel"/>
    <w:tmpl w:val="F16A2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2F3D7A92"/>
    <w:multiLevelType w:val="multilevel"/>
    <w:tmpl w:val="FDECE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2F7678F0"/>
    <w:multiLevelType w:val="multilevel"/>
    <w:tmpl w:val="E57A2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2FC43C12"/>
    <w:multiLevelType w:val="multilevel"/>
    <w:tmpl w:val="67102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304E4F61"/>
    <w:multiLevelType w:val="multilevel"/>
    <w:tmpl w:val="EADED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30B13ACC"/>
    <w:multiLevelType w:val="multilevel"/>
    <w:tmpl w:val="D9C63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315F35E7"/>
    <w:multiLevelType w:val="multilevel"/>
    <w:tmpl w:val="20D84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316D5AC0"/>
    <w:multiLevelType w:val="multilevel"/>
    <w:tmpl w:val="8B0E2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31E9689E"/>
    <w:multiLevelType w:val="multilevel"/>
    <w:tmpl w:val="A0EE4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32220D85"/>
    <w:multiLevelType w:val="multilevel"/>
    <w:tmpl w:val="CE38B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330E4E43"/>
    <w:multiLevelType w:val="multilevel"/>
    <w:tmpl w:val="4928E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33631E68"/>
    <w:multiLevelType w:val="multilevel"/>
    <w:tmpl w:val="5ED44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34DD310A"/>
    <w:multiLevelType w:val="multilevel"/>
    <w:tmpl w:val="1884E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352505DC"/>
    <w:multiLevelType w:val="multilevel"/>
    <w:tmpl w:val="F6E8B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35F6582C"/>
    <w:multiLevelType w:val="multilevel"/>
    <w:tmpl w:val="AA366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39605EF0"/>
    <w:multiLevelType w:val="hybridMultilevel"/>
    <w:tmpl w:val="C6E4CBF2"/>
    <w:lvl w:ilvl="0" w:tplc="08090007">
      <w:start w:val="1"/>
      <w:numFmt w:val="bullet"/>
      <w:lvlText w:val=""/>
      <w:lvlPicBulletId w:val="0"/>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0" w15:restartNumberingAfterBreak="0">
    <w:nsid w:val="3A307302"/>
    <w:multiLevelType w:val="multilevel"/>
    <w:tmpl w:val="C0B8C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3B78361C"/>
    <w:multiLevelType w:val="multilevel"/>
    <w:tmpl w:val="FA5E9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3E981C05"/>
    <w:multiLevelType w:val="hybridMultilevel"/>
    <w:tmpl w:val="69ECE342"/>
    <w:lvl w:ilvl="0" w:tplc="08090007">
      <w:start w:val="1"/>
      <w:numFmt w:val="bullet"/>
      <w:lvlText w:val=""/>
      <w:lvlPicBulletId w:val="0"/>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3" w15:restartNumberingAfterBreak="0">
    <w:nsid w:val="3EE64FFC"/>
    <w:multiLevelType w:val="multilevel"/>
    <w:tmpl w:val="DF987F56"/>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417314ED"/>
    <w:multiLevelType w:val="multilevel"/>
    <w:tmpl w:val="17B27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41896EFA"/>
    <w:multiLevelType w:val="multilevel"/>
    <w:tmpl w:val="3B22FC72"/>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43B66F4E"/>
    <w:multiLevelType w:val="multilevel"/>
    <w:tmpl w:val="A09AC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45A47517"/>
    <w:multiLevelType w:val="multilevel"/>
    <w:tmpl w:val="6BD68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465D2D2C"/>
    <w:multiLevelType w:val="multilevel"/>
    <w:tmpl w:val="501A4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481345F5"/>
    <w:multiLevelType w:val="multilevel"/>
    <w:tmpl w:val="2F52A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48A6512B"/>
    <w:multiLevelType w:val="multilevel"/>
    <w:tmpl w:val="331C3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49657798"/>
    <w:multiLevelType w:val="multilevel"/>
    <w:tmpl w:val="C9044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4A4466EB"/>
    <w:multiLevelType w:val="multilevel"/>
    <w:tmpl w:val="1AB27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4B803F30"/>
    <w:multiLevelType w:val="multilevel"/>
    <w:tmpl w:val="C5A83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4BD15545"/>
    <w:multiLevelType w:val="multilevel"/>
    <w:tmpl w:val="22848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4CF464DE"/>
    <w:multiLevelType w:val="multilevel"/>
    <w:tmpl w:val="A6A48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4D1C6FA7"/>
    <w:multiLevelType w:val="multilevel"/>
    <w:tmpl w:val="33C0B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4D672487"/>
    <w:multiLevelType w:val="multilevel"/>
    <w:tmpl w:val="2F66D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4E9F5CE8"/>
    <w:multiLevelType w:val="multilevel"/>
    <w:tmpl w:val="DE1A4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4F413214"/>
    <w:multiLevelType w:val="multilevel"/>
    <w:tmpl w:val="DA742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508B324A"/>
    <w:multiLevelType w:val="multilevel"/>
    <w:tmpl w:val="1FCC3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51236678"/>
    <w:multiLevelType w:val="multilevel"/>
    <w:tmpl w:val="C61A6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51A332C4"/>
    <w:multiLevelType w:val="multilevel"/>
    <w:tmpl w:val="A60CC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536C1BFA"/>
    <w:multiLevelType w:val="multilevel"/>
    <w:tmpl w:val="13FC1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55060AA2"/>
    <w:multiLevelType w:val="multilevel"/>
    <w:tmpl w:val="461AB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560A1870"/>
    <w:multiLevelType w:val="multilevel"/>
    <w:tmpl w:val="8A3A4FEA"/>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56123C31"/>
    <w:multiLevelType w:val="multilevel"/>
    <w:tmpl w:val="A824F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566521A0"/>
    <w:multiLevelType w:val="multilevel"/>
    <w:tmpl w:val="541AC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57760A36"/>
    <w:multiLevelType w:val="multilevel"/>
    <w:tmpl w:val="B49A1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57797D00"/>
    <w:multiLevelType w:val="multilevel"/>
    <w:tmpl w:val="5FC6B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57A65098"/>
    <w:multiLevelType w:val="multilevel"/>
    <w:tmpl w:val="5A084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58296DC4"/>
    <w:multiLevelType w:val="multilevel"/>
    <w:tmpl w:val="50AC2C16"/>
    <w:lvl w:ilvl="0">
      <w:start w:val="1"/>
      <w:numFmt w:val="decimal"/>
      <w:lvlText w:val="%1."/>
      <w:lvlJc w:val="left"/>
      <w:pPr>
        <w:tabs>
          <w:tab w:val="num" w:pos="720"/>
        </w:tabs>
        <w:ind w:left="720" w:hanging="360"/>
      </w:pPr>
    </w:lvl>
    <w:lvl w:ilvl="1">
      <w:start w:val="3"/>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15:restartNumberingAfterBreak="0">
    <w:nsid w:val="596B337C"/>
    <w:multiLevelType w:val="multilevel"/>
    <w:tmpl w:val="8ECCD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5A1B7670"/>
    <w:multiLevelType w:val="multilevel"/>
    <w:tmpl w:val="D9C4C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5C917138"/>
    <w:multiLevelType w:val="multilevel"/>
    <w:tmpl w:val="A8402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5F38414C"/>
    <w:multiLevelType w:val="multilevel"/>
    <w:tmpl w:val="5EF07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62046C2D"/>
    <w:multiLevelType w:val="multilevel"/>
    <w:tmpl w:val="899CC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62D00438"/>
    <w:multiLevelType w:val="multilevel"/>
    <w:tmpl w:val="127A2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631855A6"/>
    <w:multiLevelType w:val="multilevel"/>
    <w:tmpl w:val="19BCA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632309A9"/>
    <w:multiLevelType w:val="hybridMultilevel"/>
    <w:tmpl w:val="8662CFB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0" w15:restartNumberingAfterBreak="0">
    <w:nsid w:val="63656B78"/>
    <w:multiLevelType w:val="multilevel"/>
    <w:tmpl w:val="56546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6456761B"/>
    <w:multiLevelType w:val="multilevel"/>
    <w:tmpl w:val="8E222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65931064"/>
    <w:multiLevelType w:val="multilevel"/>
    <w:tmpl w:val="213EB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65AC399A"/>
    <w:multiLevelType w:val="multilevel"/>
    <w:tmpl w:val="18BC4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669C3714"/>
    <w:multiLevelType w:val="multilevel"/>
    <w:tmpl w:val="7250C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6A102A61"/>
    <w:multiLevelType w:val="multilevel"/>
    <w:tmpl w:val="2A4C1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6B2958CF"/>
    <w:multiLevelType w:val="multilevel"/>
    <w:tmpl w:val="9210E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6BA979B4"/>
    <w:multiLevelType w:val="multilevel"/>
    <w:tmpl w:val="809EA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6F7B01D9"/>
    <w:multiLevelType w:val="multilevel"/>
    <w:tmpl w:val="11101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70BF0F26"/>
    <w:multiLevelType w:val="multilevel"/>
    <w:tmpl w:val="9A3C9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7118746F"/>
    <w:multiLevelType w:val="multilevel"/>
    <w:tmpl w:val="1D5E1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714C4AF0"/>
    <w:multiLevelType w:val="multilevel"/>
    <w:tmpl w:val="50E48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73560206"/>
    <w:multiLevelType w:val="multilevel"/>
    <w:tmpl w:val="B2DC5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7383282A"/>
    <w:multiLevelType w:val="multilevel"/>
    <w:tmpl w:val="1958B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75197F27"/>
    <w:multiLevelType w:val="multilevel"/>
    <w:tmpl w:val="97401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76EB5FFA"/>
    <w:multiLevelType w:val="multilevel"/>
    <w:tmpl w:val="87F68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78E35D6C"/>
    <w:multiLevelType w:val="multilevel"/>
    <w:tmpl w:val="7D50D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78E54EB0"/>
    <w:multiLevelType w:val="multilevel"/>
    <w:tmpl w:val="03948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795575D6"/>
    <w:multiLevelType w:val="multilevel"/>
    <w:tmpl w:val="E780C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79674989"/>
    <w:multiLevelType w:val="multilevel"/>
    <w:tmpl w:val="960CC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79A91301"/>
    <w:multiLevelType w:val="multilevel"/>
    <w:tmpl w:val="99083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7A486ED8"/>
    <w:multiLevelType w:val="multilevel"/>
    <w:tmpl w:val="30AA4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7BF52F0B"/>
    <w:multiLevelType w:val="multilevel"/>
    <w:tmpl w:val="DB365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7CCD1F0F"/>
    <w:multiLevelType w:val="multilevel"/>
    <w:tmpl w:val="5D723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7D9218FD"/>
    <w:multiLevelType w:val="multilevel"/>
    <w:tmpl w:val="B1F46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7F17763A"/>
    <w:multiLevelType w:val="multilevel"/>
    <w:tmpl w:val="CD2CC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44706313">
    <w:abstractNumId w:val="63"/>
  </w:num>
  <w:num w:numId="2" w16cid:durableId="2085638915">
    <w:abstractNumId w:val="85"/>
  </w:num>
  <w:num w:numId="3" w16cid:durableId="439761380">
    <w:abstractNumId w:val="97"/>
  </w:num>
  <w:num w:numId="4" w16cid:durableId="2039548286">
    <w:abstractNumId w:val="44"/>
  </w:num>
  <w:num w:numId="5" w16cid:durableId="1119959365">
    <w:abstractNumId w:val="88"/>
  </w:num>
  <w:num w:numId="6" w16cid:durableId="1625502197">
    <w:abstractNumId w:val="67"/>
  </w:num>
  <w:num w:numId="7" w16cid:durableId="950476138">
    <w:abstractNumId w:val="51"/>
  </w:num>
  <w:num w:numId="8" w16cid:durableId="2089380506">
    <w:abstractNumId w:val="27"/>
  </w:num>
  <w:num w:numId="9" w16cid:durableId="2040206137">
    <w:abstractNumId w:val="110"/>
  </w:num>
  <w:num w:numId="10" w16cid:durableId="1272201021">
    <w:abstractNumId w:val="31"/>
  </w:num>
  <w:num w:numId="11" w16cid:durableId="832259834">
    <w:abstractNumId w:val="58"/>
  </w:num>
  <w:num w:numId="12" w16cid:durableId="1781366239">
    <w:abstractNumId w:val="26"/>
  </w:num>
  <w:num w:numId="13" w16cid:durableId="2084443974">
    <w:abstractNumId w:val="52"/>
  </w:num>
  <w:num w:numId="14" w16cid:durableId="442505607">
    <w:abstractNumId w:val="0"/>
  </w:num>
  <w:num w:numId="15" w16cid:durableId="654532338">
    <w:abstractNumId w:val="18"/>
  </w:num>
  <w:num w:numId="16" w16cid:durableId="545264464">
    <w:abstractNumId w:val="54"/>
  </w:num>
  <w:num w:numId="17" w16cid:durableId="15549647">
    <w:abstractNumId w:val="33"/>
  </w:num>
  <w:num w:numId="18" w16cid:durableId="1401057616">
    <w:abstractNumId w:val="114"/>
  </w:num>
  <w:num w:numId="19" w16cid:durableId="529224765">
    <w:abstractNumId w:val="104"/>
  </w:num>
  <w:num w:numId="20" w16cid:durableId="1122647212">
    <w:abstractNumId w:val="116"/>
  </w:num>
  <w:num w:numId="21" w16cid:durableId="20908071">
    <w:abstractNumId w:val="87"/>
  </w:num>
  <w:num w:numId="22" w16cid:durableId="417869732">
    <w:abstractNumId w:val="125"/>
  </w:num>
  <w:num w:numId="23" w16cid:durableId="1523930741">
    <w:abstractNumId w:val="80"/>
  </w:num>
  <w:num w:numId="24" w16cid:durableId="908005783">
    <w:abstractNumId w:val="122"/>
  </w:num>
  <w:num w:numId="25" w16cid:durableId="626663850">
    <w:abstractNumId w:val="16"/>
  </w:num>
  <w:num w:numId="26" w16cid:durableId="88815382">
    <w:abstractNumId w:val="40"/>
  </w:num>
  <w:num w:numId="27" w16cid:durableId="160700787">
    <w:abstractNumId w:val="13"/>
  </w:num>
  <w:num w:numId="28" w16cid:durableId="1153373237">
    <w:abstractNumId w:val="3"/>
  </w:num>
  <w:num w:numId="29" w16cid:durableId="60953327">
    <w:abstractNumId w:val="121"/>
  </w:num>
  <w:num w:numId="30" w16cid:durableId="205022498">
    <w:abstractNumId w:val="25"/>
  </w:num>
  <w:num w:numId="31" w16cid:durableId="875898112">
    <w:abstractNumId w:val="8"/>
  </w:num>
  <w:num w:numId="32" w16cid:durableId="621154609">
    <w:abstractNumId w:val="42"/>
  </w:num>
  <w:num w:numId="33" w16cid:durableId="1632713381">
    <w:abstractNumId w:val="35"/>
  </w:num>
  <w:num w:numId="34" w16cid:durableId="1781073199">
    <w:abstractNumId w:val="6"/>
  </w:num>
  <w:num w:numId="35" w16cid:durableId="786123470">
    <w:abstractNumId w:val="21"/>
  </w:num>
  <w:num w:numId="36" w16cid:durableId="1961841203">
    <w:abstractNumId w:val="117"/>
  </w:num>
  <w:num w:numId="37" w16cid:durableId="1486507001">
    <w:abstractNumId w:val="47"/>
  </w:num>
  <w:num w:numId="38" w16cid:durableId="1313019695">
    <w:abstractNumId w:val="84"/>
  </w:num>
  <w:num w:numId="39" w16cid:durableId="1069811426">
    <w:abstractNumId w:val="39"/>
  </w:num>
  <w:num w:numId="40" w16cid:durableId="68161843">
    <w:abstractNumId w:val="79"/>
  </w:num>
  <w:num w:numId="41" w16cid:durableId="1866481106">
    <w:abstractNumId w:val="12"/>
  </w:num>
  <w:num w:numId="42" w16cid:durableId="214508055">
    <w:abstractNumId w:val="82"/>
  </w:num>
  <w:num w:numId="43" w16cid:durableId="1764761217">
    <w:abstractNumId w:val="124"/>
  </w:num>
  <w:num w:numId="44" w16cid:durableId="1606765752">
    <w:abstractNumId w:val="108"/>
  </w:num>
  <w:num w:numId="45" w16cid:durableId="183517857">
    <w:abstractNumId w:val="103"/>
  </w:num>
  <w:num w:numId="46" w16cid:durableId="1644851885">
    <w:abstractNumId w:val="106"/>
  </w:num>
  <w:num w:numId="47" w16cid:durableId="1937667487">
    <w:abstractNumId w:val="57"/>
  </w:num>
  <w:num w:numId="48" w16cid:durableId="626815357">
    <w:abstractNumId w:val="49"/>
  </w:num>
  <w:num w:numId="49" w16cid:durableId="1422071676">
    <w:abstractNumId w:val="10"/>
  </w:num>
  <w:num w:numId="50" w16cid:durableId="1659261319">
    <w:abstractNumId w:val="20"/>
  </w:num>
  <w:num w:numId="51" w16cid:durableId="1363894479">
    <w:abstractNumId w:val="100"/>
  </w:num>
  <w:num w:numId="52" w16cid:durableId="1010714580">
    <w:abstractNumId w:val="61"/>
  </w:num>
  <w:num w:numId="53" w16cid:durableId="1664354527">
    <w:abstractNumId w:val="71"/>
  </w:num>
  <w:num w:numId="54" w16cid:durableId="1865900023">
    <w:abstractNumId w:val="123"/>
  </w:num>
  <w:num w:numId="55" w16cid:durableId="85813108">
    <w:abstractNumId w:val="89"/>
  </w:num>
  <w:num w:numId="56" w16cid:durableId="121924732">
    <w:abstractNumId w:val="37"/>
  </w:num>
  <w:num w:numId="57" w16cid:durableId="142501732">
    <w:abstractNumId w:val="43"/>
  </w:num>
  <w:num w:numId="58" w16cid:durableId="367797609">
    <w:abstractNumId w:val="46"/>
  </w:num>
  <w:num w:numId="59" w16cid:durableId="678704818">
    <w:abstractNumId w:val="95"/>
  </w:num>
  <w:num w:numId="60" w16cid:durableId="1228225717">
    <w:abstractNumId w:val="118"/>
  </w:num>
  <w:num w:numId="61" w16cid:durableId="293023818">
    <w:abstractNumId w:val="53"/>
  </w:num>
  <w:num w:numId="62" w16cid:durableId="1229652392">
    <w:abstractNumId w:val="73"/>
  </w:num>
  <w:num w:numId="63" w16cid:durableId="139003383">
    <w:abstractNumId w:val="36"/>
  </w:num>
  <w:num w:numId="64" w16cid:durableId="980036459">
    <w:abstractNumId w:val="14"/>
  </w:num>
  <w:num w:numId="65" w16cid:durableId="1216702423">
    <w:abstractNumId w:val="93"/>
  </w:num>
  <w:num w:numId="66" w16cid:durableId="146213090">
    <w:abstractNumId w:val="109"/>
  </w:num>
  <w:num w:numId="67" w16cid:durableId="1408914111">
    <w:abstractNumId w:val="113"/>
  </w:num>
  <w:num w:numId="68" w16cid:durableId="774902699">
    <w:abstractNumId w:val="48"/>
  </w:num>
  <w:num w:numId="69" w16cid:durableId="1759671777">
    <w:abstractNumId w:val="75"/>
  </w:num>
  <w:num w:numId="70" w16cid:durableId="2026053618">
    <w:abstractNumId w:val="17"/>
  </w:num>
  <w:num w:numId="71" w16cid:durableId="1025132319">
    <w:abstractNumId w:val="60"/>
  </w:num>
  <w:num w:numId="72" w16cid:durableId="835733582">
    <w:abstractNumId w:val="50"/>
  </w:num>
  <w:num w:numId="73" w16cid:durableId="943533244">
    <w:abstractNumId w:val="22"/>
  </w:num>
  <w:num w:numId="74" w16cid:durableId="572659960">
    <w:abstractNumId w:val="102"/>
  </w:num>
  <w:num w:numId="75" w16cid:durableId="87965312">
    <w:abstractNumId w:val="30"/>
  </w:num>
  <w:num w:numId="76" w16cid:durableId="1167138883">
    <w:abstractNumId w:val="112"/>
  </w:num>
  <w:num w:numId="77" w16cid:durableId="1390033368">
    <w:abstractNumId w:val="92"/>
  </w:num>
  <w:num w:numId="78" w16cid:durableId="459882569">
    <w:abstractNumId w:val="72"/>
  </w:num>
  <w:num w:numId="79" w16cid:durableId="56322308">
    <w:abstractNumId w:val="115"/>
  </w:num>
  <w:num w:numId="80" w16cid:durableId="1529879545">
    <w:abstractNumId w:val="2"/>
  </w:num>
  <w:num w:numId="81" w16cid:durableId="1012804529">
    <w:abstractNumId w:val="86"/>
  </w:num>
  <w:num w:numId="82" w16cid:durableId="1821537592">
    <w:abstractNumId w:val="90"/>
  </w:num>
  <w:num w:numId="83" w16cid:durableId="1662733269">
    <w:abstractNumId w:val="68"/>
  </w:num>
  <w:num w:numId="84" w16cid:durableId="159391779">
    <w:abstractNumId w:val="107"/>
  </w:num>
  <w:num w:numId="85" w16cid:durableId="1034307232">
    <w:abstractNumId w:val="19"/>
  </w:num>
  <w:num w:numId="86" w16cid:durableId="519049945">
    <w:abstractNumId w:val="41"/>
  </w:num>
  <w:num w:numId="87" w16cid:durableId="314144530">
    <w:abstractNumId w:val="56"/>
  </w:num>
  <w:num w:numId="88" w16cid:durableId="1660228630">
    <w:abstractNumId w:val="81"/>
  </w:num>
  <w:num w:numId="89" w16cid:durableId="2116367965">
    <w:abstractNumId w:val="76"/>
  </w:num>
  <w:num w:numId="90" w16cid:durableId="1450784923">
    <w:abstractNumId w:val="94"/>
  </w:num>
  <w:num w:numId="91" w16cid:durableId="1200364558">
    <w:abstractNumId w:val="96"/>
  </w:num>
  <w:num w:numId="92" w16cid:durableId="1651253924">
    <w:abstractNumId w:val="119"/>
  </w:num>
  <w:num w:numId="93" w16cid:durableId="459034433">
    <w:abstractNumId w:val="55"/>
  </w:num>
  <w:num w:numId="94" w16cid:durableId="697774956">
    <w:abstractNumId w:val="66"/>
  </w:num>
  <w:num w:numId="95" w16cid:durableId="999576496">
    <w:abstractNumId w:val="105"/>
  </w:num>
  <w:num w:numId="96" w16cid:durableId="2131316721">
    <w:abstractNumId w:val="78"/>
  </w:num>
  <w:num w:numId="97" w16cid:durableId="1241060239">
    <w:abstractNumId w:val="5"/>
  </w:num>
  <w:num w:numId="98" w16cid:durableId="1991444977">
    <w:abstractNumId w:val="4"/>
  </w:num>
  <w:num w:numId="99" w16cid:durableId="1796409579">
    <w:abstractNumId w:val="1"/>
  </w:num>
  <w:num w:numId="100" w16cid:durableId="1244796689">
    <w:abstractNumId w:val="83"/>
  </w:num>
  <w:num w:numId="101" w16cid:durableId="414471249">
    <w:abstractNumId w:val="23"/>
  </w:num>
  <w:num w:numId="102" w16cid:durableId="749809470">
    <w:abstractNumId w:val="111"/>
  </w:num>
  <w:num w:numId="103" w16cid:durableId="20405312">
    <w:abstractNumId w:val="9"/>
  </w:num>
  <w:num w:numId="104" w16cid:durableId="459495104">
    <w:abstractNumId w:val="70"/>
  </w:num>
  <w:num w:numId="105" w16cid:durableId="1795098964">
    <w:abstractNumId w:val="120"/>
  </w:num>
  <w:num w:numId="106" w16cid:durableId="852646001">
    <w:abstractNumId w:val="15"/>
  </w:num>
  <w:num w:numId="107" w16cid:durableId="527836923">
    <w:abstractNumId w:val="34"/>
  </w:num>
  <w:num w:numId="108" w16cid:durableId="1030568338">
    <w:abstractNumId w:val="45"/>
  </w:num>
  <w:num w:numId="109" w16cid:durableId="1463575236">
    <w:abstractNumId w:val="74"/>
  </w:num>
  <w:num w:numId="110" w16cid:durableId="981928498">
    <w:abstractNumId w:val="77"/>
  </w:num>
  <w:num w:numId="111" w16cid:durableId="1914662925">
    <w:abstractNumId w:val="69"/>
  </w:num>
  <w:num w:numId="112" w16cid:durableId="220287330">
    <w:abstractNumId w:val="101"/>
  </w:num>
  <w:num w:numId="113" w16cid:durableId="303242695">
    <w:abstractNumId w:val="98"/>
  </w:num>
  <w:num w:numId="114" w16cid:durableId="1915701033">
    <w:abstractNumId w:val="7"/>
  </w:num>
  <w:num w:numId="115" w16cid:durableId="1441142469">
    <w:abstractNumId w:val="64"/>
  </w:num>
  <w:num w:numId="116" w16cid:durableId="648751257">
    <w:abstractNumId w:val="59"/>
  </w:num>
  <w:num w:numId="117" w16cid:durableId="563838648">
    <w:abstractNumId w:val="62"/>
  </w:num>
  <w:num w:numId="118" w16cid:durableId="1504668094">
    <w:abstractNumId w:val="99"/>
  </w:num>
  <w:num w:numId="119" w16cid:durableId="1711999940">
    <w:abstractNumId w:val="29"/>
  </w:num>
  <w:num w:numId="120" w16cid:durableId="1540123228">
    <w:abstractNumId w:val="32"/>
  </w:num>
  <w:num w:numId="121" w16cid:durableId="1247811028">
    <w:abstractNumId w:val="65"/>
  </w:num>
  <w:num w:numId="122" w16cid:durableId="44961194">
    <w:abstractNumId w:val="24"/>
  </w:num>
  <w:num w:numId="123" w16cid:durableId="1321733951">
    <w:abstractNumId w:val="11"/>
  </w:num>
  <w:num w:numId="124" w16cid:durableId="1853451693">
    <w:abstractNumId w:val="91"/>
  </w:num>
  <w:num w:numId="125" w16cid:durableId="753093554">
    <w:abstractNumId w:val="28"/>
  </w:num>
  <w:num w:numId="126" w16cid:durableId="511726014">
    <w:abstractNumId w:val="38"/>
  </w:num>
  <w:numIdMacAtCleanup w:val="1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4"/>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2B6E"/>
    <w:rsid w:val="00095D32"/>
    <w:rsid w:val="000B727E"/>
    <w:rsid w:val="000C33AD"/>
    <w:rsid w:val="000C62C3"/>
    <w:rsid w:val="000D0CE9"/>
    <w:rsid w:val="00131A67"/>
    <w:rsid w:val="00165B4C"/>
    <w:rsid w:val="001866F3"/>
    <w:rsid w:val="001B62DC"/>
    <w:rsid w:val="001E0844"/>
    <w:rsid w:val="002A3781"/>
    <w:rsid w:val="00303C83"/>
    <w:rsid w:val="00346F6C"/>
    <w:rsid w:val="00382B87"/>
    <w:rsid w:val="003E2768"/>
    <w:rsid w:val="00431650"/>
    <w:rsid w:val="0045062D"/>
    <w:rsid w:val="00453CD6"/>
    <w:rsid w:val="004D637C"/>
    <w:rsid w:val="00586AF4"/>
    <w:rsid w:val="005E7F88"/>
    <w:rsid w:val="00661837"/>
    <w:rsid w:val="00697EC8"/>
    <w:rsid w:val="006E6AF6"/>
    <w:rsid w:val="00700C5D"/>
    <w:rsid w:val="00722584"/>
    <w:rsid w:val="00733A68"/>
    <w:rsid w:val="0074122C"/>
    <w:rsid w:val="007A0681"/>
    <w:rsid w:val="00802856"/>
    <w:rsid w:val="00843F5A"/>
    <w:rsid w:val="00864604"/>
    <w:rsid w:val="00953942"/>
    <w:rsid w:val="009727C8"/>
    <w:rsid w:val="00990305"/>
    <w:rsid w:val="00995BFC"/>
    <w:rsid w:val="009C57BE"/>
    <w:rsid w:val="009F0A1D"/>
    <w:rsid w:val="00A049BB"/>
    <w:rsid w:val="00AA12FB"/>
    <w:rsid w:val="00AC65ED"/>
    <w:rsid w:val="00AE4845"/>
    <w:rsid w:val="00AF6F39"/>
    <w:rsid w:val="00B12274"/>
    <w:rsid w:val="00B451CE"/>
    <w:rsid w:val="00B5107A"/>
    <w:rsid w:val="00B57357"/>
    <w:rsid w:val="00B7147C"/>
    <w:rsid w:val="00B769EC"/>
    <w:rsid w:val="00BC1236"/>
    <w:rsid w:val="00C7443D"/>
    <w:rsid w:val="00C83924"/>
    <w:rsid w:val="00D301EE"/>
    <w:rsid w:val="00D41F28"/>
    <w:rsid w:val="00DC6F56"/>
    <w:rsid w:val="00DD1879"/>
    <w:rsid w:val="00DE2B6E"/>
    <w:rsid w:val="00E35D9E"/>
    <w:rsid w:val="00E47D03"/>
    <w:rsid w:val="00EB0361"/>
    <w:rsid w:val="00EB616C"/>
    <w:rsid w:val="00ED0BFF"/>
    <w:rsid w:val="00EE251D"/>
    <w:rsid w:val="00F008B9"/>
    <w:rsid w:val="00F677FB"/>
    <w:rsid w:val="00F932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BE4332"/>
  <w15:chartTrackingRefBased/>
  <w15:docId w15:val="{7151F0EA-8CC3-40F1-8C18-4CD1EA922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E2B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E2B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DE2B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E2B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E2B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E2B6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E2B6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E2B6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E2B6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2B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E2B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DE2B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E2B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E2B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E2B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E2B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E2B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E2B6E"/>
    <w:rPr>
      <w:rFonts w:eastAsiaTheme="majorEastAsia" w:cstheme="majorBidi"/>
      <w:color w:val="272727" w:themeColor="text1" w:themeTint="D8"/>
    </w:rPr>
  </w:style>
  <w:style w:type="paragraph" w:styleId="Title">
    <w:name w:val="Title"/>
    <w:basedOn w:val="Normal"/>
    <w:next w:val="Normal"/>
    <w:link w:val="TitleChar"/>
    <w:uiPriority w:val="10"/>
    <w:qFormat/>
    <w:rsid w:val="00DE2B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2B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E2B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E2B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E2B6E"/>
    <w:pPr>
      <w:spacing w:before="160"/>
      <w:jc w:val="center"/>
    </w:pPr>
    <w:rPr>
      <w:i/>
      <w:iCs/>
      <w:color w:val="404040" w:themeColor="text1" w:themeTint="BF"/>
    </w:rPr>
  </w:style>
  <w:style w:type="character" w:customStyle="1" w:styleId="QuoteChar">
    <w:name w:val="Quote Char"/>
    <w:basedOn w:val="DefaultParagraphFont"/>
    <w:link w:val="Quote"/>
    <w:uiPriority w:val="29"/>
    <w:rsid w:val="00DE2B6E"/>
    <w:rPr>
      <w:i/>
      <w:iCs/>
      <w:color w:val="404040" w:themeColor="text1" w:themeTint="BF"/>
    </w:rPr>
  </w:style>
  <w:style w:type="paragraph" w:styleId="ListParagraph">
    <w:name w:val="List Paragraph"/>
    <w:basedOn w:val="Normal"/>
    <w:uiPriority w:val="34"/>
    <w:qFormat/>
    <w:rsid w:val="00DE2B6E"/>
    <w:pPr>
      <w:ind w:left="720"/>
      <w:contextualSpacing/>
    </w:pPr>
  </w:style>
  <w:style w:type="character" w:styleId="IntenseEmphasis">
    <w:name w:val="Intense Emphasis"/>
    <w:basedOn w:val="DefaultParagraphFont"/>
    <w:uiPriority w:val="21"/>
    <w:qFormat/>
    <w:rsid w:val="00DE2B6E"/>
    <w:rPr>
      <w:i/>
      <w:iCs/>
      <w:color w:val="0F4761" w:themeColor="accent1" w:themeShade="BF"/>
    </w:rPr>
  </w:style>
  <w:style w:type="paragraph" w:styleId="IntenseQuote">
    <w:name w:val="Intense Quote"/>
    <w:basedOn w:val="Normal"/>
    <w:next w:val="Normal"/>
    <w:link w:val="IntenseQuoteChar"/>
    <w:uiPriority w:val="30"/>
    <w:qFormat/>
    <w:rsid w:val="00DE2B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E2B6E"/>
    <w:rPr>
      <w:i/>
      <w:iCs/>
      <w:color w:val="0F4761" w:themeColor="accent1" w:themeShade="BF"/>
    </w:rPr>
  </w:style>
  <w:style w:type="character" w:styleId="IntenseReference">
    <w:name w:val="Intense Reference"/>
    <w:basedOn w:val="DefaultParagraphFont"/>
    <w:uiPriority w:val="32"/>
    <w:qFormat/>
    <w:rsid w:val="00DE2B6E"/>
    <w:rPr>
      <w:b/>
      <w:bCs/>
      <w:smallCaps/>
      <w:color w:val="0F4761" w:themeColor="accent1" w:themeShade="BF"/>
      <w:spacing w:val="5"/>
    </w:rPr>
  </w:style>
  <w:style w:type="character" w:styleId="Hyperlink">
    <w:name w:val="Hyperlink"/>
    <w:basedOn w:val="DefaultParagraphFont"/>
    <w:uiPriority w:val="99"/>
    <w:unhideWhenUsed/>
    <w:rsid w:val="00DE2B6E"/>
    <w:rPr>
      <w:color w:val="467886" w:themeColor="hyperlink"/>
      <w:u w:val="single"/>
    </w:rPr>
  </w:style>
  <w:style w:type="character" w:styleId="UnresolvedMention">
    <w:name w:val="Unresolved Mention"/>
    <w:basedOn w:val="DefaultParagraphFont"/>
    <w:uiPriority w:val="99"/>
    <w:semiHidden/>
    <w:unhideWhenUsed/>
    <w:rsid w:val="00DE2B6E"/>
    <w:rPr>
      <w:color w:val="605E5C"/>
      <w:shd w:val="clear" w:color="auto" w:fill="E1DFDD"/>
    </w:rPr>
  </w:style>
  <w:style w:type="paragraph" w:customStyle="1" w:styleId="msonormal0">
    <w:name w:val="msonormal"/>
    <w:basedOn w:val="Normal"/>
    <w:rsid w:val="00DE2B6E"/>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styleId="NormalWeb">
    <w:name w:val="Normal (Web)"/>
    <w:basedOn w:val="Normal"/>
    <w:uiPriority w:val="99"/>
    <w:semiHidden/>
    <w:unhideWhenUsed/>
    <w:rsid w:val="00DE2B6E"/>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DE2B6E"/>
    <w:rPr>
      <w:b/>
      <w:bCs/>
    </w:rPr>
  </w:style>
  <w:style w:type="character" w:styleId="Emphasis">
    <w:name w:val="Emphasis"/>
    <w:basedOn w:val="DefaultParagraphFont"/>
    <w:uiPriority w:val="20"/>
    <w:qFormat/>
    <w:rsid w:val="00DE2B6E"/>
    <w:rPr>
      <w:i/>
      <w:iCs/>
    </w:rPr>
  </w:style>
  <w:style w:type="table" w:styleId="TableGrid">
    <w:name w:val="Table Grid"/>
    <w:basedOn w:val="TableNormal"/>
    <w:uiPriority w:val="39"/>
    <w:rsid w:val="00E35D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ookTitle">
    <w:name w:val="Book Title"/>
    <w:basedOn w:val="DefaultParagraphFont"/>
    <w:uiPriority w:val="33"/>
    <w:qFormat/>
    <w:rsid w:val="00E35D9E"/>
    <w:rPr>
      <w:b/>
      <w:bCs/>
      <w:i/>
      <w:iCs/>
      <w:spacing w:val="5"/>
    </w:rPr>
  </w:style>
  <w:style w:type="paragraph" w:styleId="Caption">
    <w:name w:val="caption"/>
    <w:basedOn w:val="Normal"/>
    <w:next w:val="Normal"/>
    <w:uiPriority w:val="35"/>
    <w:semiHidden/>
    <w:unhideWhenUsed/>
    <w:qFormat/>
    <w:rsid w:val="00E35D9E"/>
    <w:pPr>
      <w:spacing w:after="200" w:line="240" w:lineRule="auto"/>
    </w:pPr>
    <w:rPr>
      <w:i/>
      <w:iCs/>
      <w:color w:val="0E2841" w:themeColor="text2"/>
      <w:sz w:val="18"/>
      <w:szCs w:val="18"/>
    </w:rPr>
  </w:style>
  <w:style w:type="paragraph" w:styleId="NoSpacing">
    <w:name w:val="No Spacing"/>
    <w:link w:val="NoSpacingChar"/>
    <w:uiPriority w:val="1"/>
    <w:qFormat/>
    <w:rsid w:val="00E35D9E"/>
    <w:pPr>
      <w:spacing w:after="0" w:line="240" w:lineRule="auto"/>
    </w:pPr>
  </w:style>
  <w:style w:type="character" w:styleId="SubtleEmphasis">
    <w:name w:val="Subtle Emphasis"/>
    <w:basedOn w:val="DefaultParagraphFont"/>
    <w:uiPriority w:val="19"/>
    <w:qFormat/>
    <w:rsid w:val="00E35D9E"/>
    <w:rPr>
      <w:i/>
      <w:iCs/>
      <w:color w:val="404040" w:themeColor="text1" w:themeTint="BF"/>
    </w:rPr>
  </w:style>
  <w:style w:type="character" w:styleId="SubtleReference">
    <w:name w:val="Subtle Reference"/>
    <w:basedOn w:val="DefaultParagraphFont"/>
    <w:uiPriority w:val="31"/>
    <w:qFormat/>
    <w:rsid w:val="00E35D9E"/>
    <w:rPr>
      <w:smallCaps/>
      <w:color w:val="5A5A5A" w:themeColor="text1" w:themeTint="A5"/>
    </w:rPr>
  </w:style>
  <w:style w:type="paragraph" w:styleId="TOCHeading">
    <w:name w:val="TOC Heading"/>
    <w:basedOn w:val="Heading1"/>
    <w:next w:val="Normal"/>
    <w:uiPriority w:val="39"/>
    <w:semiHidden/>
    <w:unhideWhenUsed/>
    <w:qFormat/>
    <w:rsid w:val="00E35D9E"/>
    <w:pPr>
      <w:spacing w:before="240" w:after="0"/>
      <w:outlineLvl w:val="9"/>
    </w:pPr>
    <w:rPr>
      <w:sz w:val="32"/>
      <w:szCs w:val="32"/>
    </w:rPr>
  </w:style>
  <w:style w:type="character" w:customStyle="1" w:styleId="NoSpacingChar">
    <w:name w:val="No Spacing Char"/>
    <w:basedOn w:val="DefaultParagraphFont"/>
    <w:link w:val="NoSpacing"/>
    <w:uiPriority w:val="1"/>
    <w:rsid w:val="00E35D9E"/>
  </w:style>
  <w:style w:type="paragraph" w:styleId="Header">
    <w:name w:val="header"/>
    <w:basedOn w:val="Normal"/>
    <w:link w:val="HeaderChar"/>
    <w:uiPriority w:val="99"/>
    <w:unhideWhenUsed/>
    <w:rsid w:val="00E35D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E35D9E"/>
  </w:style>
  <w:style w:type="paragraph" w:styleId="Footer">
    <w:name w:val="footer"/>
    <w:basedOn w:val="Normal"/>
    <w:link w:val="FooterChar"/>
    <w:uiPriority w:val="99"/>
    <w:unhideWhenUsed/>
    <w:rsid w:val="00E35D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E35D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g"/><Relationship Id="rId18" Type="http://schemas.openxmlformats.org/officeDocument/2006/relationships/diagramQuickStyle" Target="diagrams/quickStyle1.xml"/><Relationship Id="rId26" Type="http://schemas.openxmlformats.org/officeDocument/2006/relationships/diagramData" Target="diagrams/data3.xml"/><Relationship Id="rId21" Type="http://schemas.openxmlformats.org/officeDocument/2006/relationships/diagramData" Target="diagrams/data2.xml"/><Relationship Id="rId34" Type="http://schemas.openxmlformats.org/officeDocument/2006/relationships/diagramColors" Target="diagrams/colors4.xml"/><Relationship Id="rId7" Type="http://schemas.openxmlformats.org/officeDocument/2006/relationships/endnotes" Target="endnotes.xml"/><Relationship Id="rId12" Type="http://schemas.openxmlformats.org/officeDocument/2006/relationships/image" Target="media/image6.jpeg"/><Relationship Id="rId17" Type="http://schemas.openxmlformats.org/officeDocument/2006/relationships/diagramLayout" Target="diagrams/layout1.xml"/><Relationship Id="rId25" Type="http://schemas.microsoft.com/office/2007/relationships/diagramDrawing" Target="diagrams/drawing2.xml"/><Relationship Id="rId33" Type="http://schemas.openxmlformats.org/officeDocument/2006/relationships/diagramQuickStyle" Target="diagrams/quickStyle4.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diagramData" Target="diagrams/data1.xml"/><Relationship Id="rId20" Type="http://schemas.microsoft.com/office/2007/relationships/diagramDrawing" Target="diagrams/drawing1.xml"/><Relationship Id="rId29" Type="http://schemas.openxmlformats.org/officeDocument/2006/relationships/diagramColors" Target="diagrams/colors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g"/><Relationship Id="rId24" Type="http://schemas.openxmlformats.org/officeDocument/2006/relationships/diagramColors" Target="diagrams/colors2.xml"/><Relationship Id="rId32" Type="http://schemas.openxmlformats.org/officeDocument/2006/relationships/diagramLayout" Target="diagrams/layout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9.jpeg"/><Relationship Id="rId23" Type="http://schemas.openxmlformats.org/officeDocument/2006/relationships/diagramQuickStyle" Target="diagrams/quickStyle2.xml"/><Relationship Id="rId28" Type="http://schemas.openxmlformats.org/officeDocument/2006/relationships/diagramQuickStyle" Target="diagrams/quickStyle3.xml"/><Relationship Id="rId36" Type="http://schemas.openxmlformats.org/officeDocument/2006/relationships/footer" Target="footer1.xml"/><Relationship Id="rId10" Type="http://schemas.openxmlformats.org/officeDocument/2006/relationships/image" Target="media/image4.jpg"/><Relationship Id="rId19" Type="http://schemas.openxmlformats.org/officeDocument/2006/relationships/diagramColors" Target="diagrams/colors1.xml"/><Relationship Id="rId31" Type="http://schemas.openxmlformats.org/officeDocument/2006/relationships/diagramData" Target="diagrams/data4.xml"/><Relationship Id="rId4" Type="http://schemas.openxmlformats.org/officeDocument/2006/relationships/settings" Target="settings.xml"/><Relationship Id="rId9" Type="http://schemas.openxmlformats.org/officeDocument/2006/relationships/image" Target="media/image3.jpg"/><Relationship Id="rId14" Type="http://schemas.openxmlformats.org/officeDocument/2006/relationships/image" Target="media/image8.jpg"/><Relationship Id="rId22" Type="http://schemas.openxmlformats.org/officeDocument/2006/relationships/diagramLayout" Target="diagrams/layout2.xml"/><Relationship Id="rId27" Type="http://schemas.openxmlformats.org/officeDocument/2006/relationships/diagramLayout" Target="diagrams/layout3.xml"/><Relationship Id="rId30" Type="http://schemas.microsoft.com/office/2007/relationships/diagramDrawing" Target="diagrams/drawing3.xml"/><Relationship Id="rId35" Type="http://schemas.microsoft.com/office/2007/relationships/diagramDrawing" Target="diagrams/drawing4.xml"/><Relationship Id="rId8" Type="http://schemas.openxmlformats.org/officeDocument/2006/relationships/image" Target="media/image2.PNG"/><Relationship Id="rId3" Type="http://schemas.openxmlformats.org/officeDocument/2006/relationships/styles" Target="style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0NoLn">
    <dgm:fillClrLst meth="repeat">
      <a:schemeClr val="accent1"/>
    </dgm:fillClrLst>
    <dgm:linClrLst meth="repeat">
      <a:schemeClr val="lt1">
        <a:alpha val="0"/>
      </a:schemeClr>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node1NoLn">
    <dgm:fillClrLst meth="repeat">
      <a:schemeClr val="accent2"/>
      <a:schemeClr val="accent3"/>
      <a:schemeClr val="accent4"/>
      <a:schemeClr val="accent5"/>
      <a:schemeClr val="accent6"/>
    </dgm:fillClrLst>
    <dgm:linClrLst meth="repeat">
      <a:schemeClr val="lt1">
        <a:alpha val="0"/>
      </a:schemeClr>
    </dgm:linClrLst>
    <dgm:effectClrLst/>
    <dgm:txLinClrLst/>
    <dgm:txFillClrLst/>
    <dgm:txEffectClrLst/>
  </dgm:styleLbl>
  <dgm:styleLbl name="ltNode1NoLn">
    <dgm:fillClrLst meth="repeat">
      <a:schemeClr val="accent2">
        <a:tint val="75000"/>
      </a:schemeClr>
      <a:schemeClr val="accent3">
        <a:tint val="75000"/>
      </a:schemeClr>
      <a:schemeClr val="accent4">
        <a:tint val="75000"/>
      </a:schemeClr>
      <a:schemeClr val="accent5">
        <a:tint val="75000"/>
      </a:schemeClr>
      <a:schemeClr val="accent6">
        <a:tint val="75000"/>
      </a:schemeClr>
    </dgm:fillClrLst>
    <dgm:linClrLst meth="repeat">
      <a:schemeClr val="lt1">
        <a:alpha val="0"/>
      </a:schemeClr>
    </dgm:linClrLst>
    <dgm:effectClrLst/>
    <dgm:txLinClrLst/>
    <dgm:txFillClrLst meth="repeat">
      <a:schemeClr val="dk1"/>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2NoLn">
    <dgm:fillClrLst>
      <a:schemeClr val="accent2"/>
    </dgm:fillClrLst>
    <dgm:linClrLst meth="repeat">
      <a:schemeClr val="lt1">
        <a:alpha val="0"/>
      </a:schemeClr>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3NoLn">
    <dgm:fillClrLst>
      <a:schemeClr val="accent3"/>
    </dgm:fillClrLst>
    <dgm:linClrLst meth="repeat">
      <a:schemeClr val="lt1">
        <a:alpha val="0"/>
      </a:schemeClr>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node4NoLn">
    <dgm:fillClrLst>
      <a:schemeClr val="accent4"/>
    </dgm:fillClrLst>
    <dgm:linClrLst meth="repeat">
      <a:schemeClr val="lt1">
        <a:alpha val="0"/>
      </a:schemeClr>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styleLbl name="revTxLt">
    <dgm:fillClrLst meth="repeat">
      <a:schemeClr val="lt1">
        <a:alpha val="0"/>
      </a:schemeClr>
    </dgm:fillClrLst>
    <dgm:linClrLst meth="repeat">
      <a:schemeClr val="dk1">
        <a:alpha val="0"/>
      </a:schemeClr>
    </dgm:linClrLst>
    <dgm:effectClrLst/>
    <dgm:txLinClrLst/>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0NoLn">
    <dgm:fillClrLst meth="repeat">
      <a:schemeClr val="accent1"/>
    </dgm:fillClrLst>
    <dgm:linClrLst meth="repeat">
      <a:schemeClr val="lt1">
        <a:alpha val="0"/>
      </a:schemeClr>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node1NoLn">
    <dgm:fillClrLst meth="repeat">
      <a:schemeClr val="accent2"/>
      <a:schemeClr val="accent3"/>
      <a:schemeClr val="accent4"/>
      <a:schemeClr val="accent5"/>
      <a:schemeClr val="accent6"/>
    </dgm:fillClrLst>
    <dgm:linClrLst meth="repeat">
      <a:schemeClr val="lt1">
        <a:alpha val="0"/>
      </a:schemeClr>
    </dgm:linClrLst>
    <dgm:effectClrLst/>
    <dgm:txLinClrLst/>
    <dgm:txFillClrLst/>
    <dgm:txEffectClrLst/>
  </dgm:styleLbl>
  <dgm:styleLbl name="ltNode1NoLn">
    <dgm:fillClrLst meth="repeat">
      <a:schemeClr val="accent2">
        <a:tint val="75000"/>
      </a:schemeClr>
      <a:schemeClr val="accent3">
        <a:tint val="75000"/>
      </a:schemeClr>
      <a:schemeClr val="accent4">
        <a:tint val="75000"/>
      </a:schemeClr>
      <a:schemeClr val="accent5">
        <a:tint val="75000"/>
      </a:schemeClr>
      <a:schemeClr val="accent6">
        <a:tint val="75000"/>
      </a:schemeClr>
    </dgm:fillClrLst>
    <dgm:linClrLst meth="repeat">
      <a:schemeClr val="lt1">
        <a:alpha val="0"/>
      </a:schemeClr>
    </dgm:linClrLst>
    <dgm:effectClrLst/>
    <dgm:txLinClrLst/>
    <dgm:txFillClrLst meth="repeat">
      <a:schemeClr val="dk1"/>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2NoLn">
    <dgm:fillClrLst>
      <a:schemeClr val="accent2"/>
    </dgm:fillClrLst>
    <dgm:linClrLst meth="repeat">
      <a:schemeClr val="lt1">
        <a:alpha val="0"/>
      </a:schemeClr>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3NoLn">
    <dgm:fillClrLst>
      <a:schemeClr val="accent3"/>
    </dgm:fillClrLst>
    <dgm:linClrLst meth="repeat">
      <a:schemeClr val="lt1">
        <a:alpha val="0"/>
      </a:schemeClr>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node4NoLn">
    <dgm:fillClrLst>
      <a:schemeClr val="accent4"/>
    </dgm:fillClrLst>
    <dgm:linClrLst meth="repeat">
      <a:schemeClr val="lt1">
        <a:alpha val="0"/>
      </a:schemeClr>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styleLbl name="revTxLt">
    <dgm:fillClrLst meth="repeat">
      <a:schemeClr val="lt1">
        <a:alpha val="0"/>
      </a:schemeClr>
    </dgm:fillClrLst>
    <dgm:linClrLst meth="repeat">
      <a:schemeClr val="dk1">
        <a:alpha val="0"/>
      </a:schemeClr>
    </dgm:linClrLst>
    <dgm:effectClrLst/>
    <dgm:txLinClrLst/>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0NoLn">
    <dgm:fillClrLst meth="repeat">
      <a:schemeClr val="accent1"/>
    </dgm:fillClrLst>
    <dgm:linClrLst meth="repeat">
      <a:schemeClr val="lt1">
        <a:alpha val="0"/>
      </a:schemeClr>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node1NoLn">
    <dgm:fillClrLst meth="repeat">
      <a:schemeClr val="accent2"/>
      <a:schemeClr val="accent3"/>
      <a:schemeClr val="accent4"/>
      <a:schemeClr val="accent5"/>
      <a:schemeClr val="accent6"/>
    </dgm:fillClrLst>
    <dgm:linClrLst meth="repeat">
      <a:schemeClr val="lt1">
        <a:alpha val="0"/>
      </a:schemeClr>
    </dgm:linClrLst>
    <dgm:effectClrLst/>
    <dgm:txLinClrLst/>
    <dgm:txFillClrLst/>
    <dgm:txEffectClrLst/>
  </dgm:styleLbl>
  <dgm:styleLbl name="ltNode1NoLn">
    <dgm:fillClrLst meth="repeat">
      <a:schemeClr val="accent2">
        <a:tint val="75000"/>
      </a:schemeClr>
      <a:schemeClr val="accent3">
        <a:tint val="75000"/>
      </a:schemeClr>
      <a:schemeClr val="accent4">
        <a:tint val="75000"/>
      </a:schemeClr>
      <a:schemeClr val="accent5">
        <a:tint val="75000"/>
      </a:schemeClr>
      <a:schemeClr val="accent6">
        <a:tint val="75000"/>
      </a:schemeClr>
    </dgm:fillClrLst>
    <dgm:linClrLst meth="repeat">
      <a:schemeClr val="lt1">
        <a:alpha val="0"/>
      </a:schemeClr>
    </dgm:linClrLst>
    <dgm:effectClrLst/>
    <dgm:txLinClrLst/>
    <dgm:txFillClrLst meth="repeat">
      <a:schemeClr val="dk1"/>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2NoLn">
    <dgm:fillClrLst>
      <a:schemeClr val="accent2"/>
    </dgm:fillClrLst>
    <dgm:linClrLst meth="repeat">
      <a:schemeClr val="lt1">
        <a:alpha val="0"/>
      </a:schemeClr>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3NoLn">
    <dgm:fillClrLst>
      <a:schemeClr val="accent3"/>
    </dgm:fillClrLst>
    <dgm:linClrLst meth="repeat">
      <a:schemeClr val="lt1">
        <a:alpha val="0"/>
      </a:schemeClr>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node4NoLn">
    <dgm:fillClrLst>
      <a:schemeClr val="accent4"/>
    </dgm:fillClrLst>
    <dgm:linClrLst meth="repeat">
      <a:schemeClr val="lt1">
        <a:alpha val="0"/>
      </a:schemeClr>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styleLbl name="revTxLt">
    <dgm:fillClrLst meth="repeat">
      <a:schemeClr val="lt1">
        <a:alpha val="0"/>
      </a:schemeClr>
    </dgm:fillClrLst>
    <dgm:linClrLst meth="repeat">
      <a:schemeClr val="dk1">
        <a:alpha val="0"/>
      </a:schemeClr>
    </dgm:linClrLst>
    <dgm:effectClrLst/>
    <dgm:txLinClrLst/>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node0NoLn">
    <dgm:fillClrLst meth="repeat">
      <a:schemeClr val="accent1"/>
    </dgm:fillClrLst>
    <dgm:linClrLst meth="repeat">
      <a:schemeClr val="lt1">
        <a:alpha val="0"/>
      </a:schemeClr>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node1NoLn">
    <dgm:fillClrLst meth="repeat">
      <a:schemeClr val="accent1"/>
    </dgm:fillClrLst>
    <dgm:linClrLst meth="repeat">
      <a:schemeClr val="lt1">
        <a:alpha val="0"/>
      </a:schemeClr>
    </dgm:linClrLst>
    <dgm:effectClrLst/>
    <dgm:txLinClrLst/>
    <dgm:txFillClrLst/>
    <dgm:txEffectClrLst/>
  </dgm:styleLbl>
  <dgm:styleLbl name="ltNode1NoLn">
    <dgm:fillClrLst meth="repeat">
      <a:schemeClr val="accent1">
        <a:tint val="75000"/>
      </a:schemeClr>
    </dgm:fillClrLst>
    <dgm:linClrLst meth="repeat">
      <a:schemeClr val="lt1">
        <a:alpha val="0"/>
      </a:schemeClr>
    </dgm:linClrLst>
    <dgm:effectClrLst/>
    <dgm:txLinClrLst/>
    <dgm:txFillClrLst meth="repeat">
      <a:schemeClr val="dk1"/>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2NoLn">
    <dgm:fillClrLst meth="repeat">
      <a:schemeClr val="accent1"/>
    </dgm:fillClrLst>
    <dgm:linClrLst meth="repeat">
      <a:schemeClr val="lt1">
        <a:alpha val="0"/>
      </a:schemeClr>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3NoLn">
    <dgm:fillClrLst meth="repeat">
      <a:schemeClr val="accent1"/>
    </dgm:fillClrLst>
    <dgm:linClrLst meth="repeat">
      <a:schemeClr val="lt1">
        <a:alpha val="0"/>
      </a:schemeClr>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node4NoLn">
    <dgm:fillClrLst meth="repeat">
      <a:schemeClr val="accent1"/>
    </dgm:fillClrLst>
    <dgm:linClrLst meth="repeat">
      <a:schemeClr val="lt1">
        <a:alpha val="0"/>
      </a:schemeClr>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styleLbl name="revTxLt">
    <dgm:fillClrLst meth="repeat">
      <a:schemeClr val="lt1">
        <a:alpha val="0"/>
      </a:schemeClr>
    </dgm:fillClrLst>
    <dgm:linClrLst meth="repeat">
      <a:schemeClr val="dk1">
        <a:alpha val="0"/>
      </a:schemeClr>
    </dgm:linClrLst>
    <dgm:effectClrLst/>
    <dgm:txLinClrLst/>
    <dgm:txFillClrLst/>
    <dgm:txEffectClrLst/>
  </dgm:styleLbl>
</dgm:colorsDef>
</file>

<file path=word/diagrams/data1.xml><?xml version="1.0" encoding="utf-8"?>
<dgm:dataModel xmlns:dgm="http://schemas.openxmlformats.org/drawingml/2006/diagram" xmlns:a="http://schemas.openxmlformats.org/drawingml/2006/main">
  <dgm:ptLst>
    <dgm:pt modelId="{5115418E-DBF6-4EE3-9E4E-998A5A496138}" type="doc">
      <dgm:prSet loTypeId="urn:microsoft.com/office/officeart/2005/8/layout/gear1" loCatId="relationship" qsTypeId="urn:microsoft.com/office/officeart/2005/8/quickstyle/simple1" qsCatId="simple" csTypeId="urn:microsoft.com/office/officeart/2005/8/colors/colorful1" csCatId="colorful" phldr="1"/>
      <dgm:spPr/>
    </dgm:pt>
    <dgm:pt modelId="{AF0AB9DD-7C97-4269-882B-3F7B30408971}">
      <dgm:prSet phldrT="[Text]"/>
      <dgm:spPr/>
      <dgm:t>
        <a:bodyPr/>
        <a:lstStyle/>
        <a:p>
          <a:r>
            <a:rPr lang="en-GB"/>
            <a:t>small group teaching and 1 to 1 interactions</a:t>
          </a:r>
        </a:p>
      </dgm:t>
    </dgm:pt>
    <dgm:pt modelId="{C5B70CD1-54A6-442C-9180-28BA0DE6F99E}" type="parTrans" cxnId="{42D83DC1-6ABA-4D76-8BDF-639363995FDB}">
      <dgm:prSet/>
      <dgm:spPr/>
      <dgm:t>
        <a:bodyPr/>
        <a:lstStyle/>
        <a:p>
          <a:endParaRPr lang="en-GB"/>
        </a:p>
      </dgm:t>
    </dgm:pt>
    <dgm:pt modelId="{D5B3EB58-5D24-46A2-BD45-1C8B178D5973}" type="sibTrans" cxnId="{42D83DC1-6ABA-4D76-8BDF-639363995FDB}">
      <dgm:prSet/>
      <dgm:spPr/>
      <dgm:t>
        <a:bodyPr/>
        <a:lstStyle/>
        <a:p>
          <a:endParaRPr lang="en-GB"/>
        </a:p>
      </dgm:t>
    </dgm:pt>
    <dgm:pt modelId="{93404560-A0AB-4D31-9F00-8F3F50D28ECF}">
      <dgm:prSet phldrT="[Text]"/>
      <dgm:spPr/>
      <dgm:t>
        <a:bodyPr/>
        <a:lstStyle/>
        <a:p>
          <a:r>
            <a:rPr lang="en-GB"/>
            <a:t>modelling, explaining and questioning</a:t>
          </a:r>
        </a:p>
      </dgm:t>
    </dgm:pt>
    <dgm:pt modelId="{C7F8572F-9B27-439E-B1DA-9336B6DDD6D6}" type="parTrans" cxnId="{81F0B0A0-D0F4-43D2-AB19-4159E61C6E1E}">
      <dgm:prSet/>
      <dgm:spPr/>
      <dgm:t>
        <a:bodyPr/>
        <a:lstStyle/>
        <a:p>
          <a:endParaRPr lang="en-GB"/>
        </a:p>
      </dgm:t>
    </dgm:pt>
    <dgm:pt modelId="{5B535B4F-9D7B-4C31-864D-25FD9ED9349C}" type="sibTrans" cxnId="{81F0B0A0-D0F4-43D2-AB19-4159E61C6E1E}">
      <dgm:prSet/>
      <dgm:spPr/>
      <dgm:t>
        <a:bodyPr/>
        <a:lstStyle/>
        <a:p>
          <a:endParaRPr lang="en-GB"/>
        </a:p>
      </dgm:t>
    </dgm:pt>
    <dgm:pt modelId="{EB8416A3-7180-40B7-ACDD-2938DBA6B234}" type="pres">
      <dgm:prSet presAssocID="{5115418E-DBF6-4EE3-9E4E-998A5A496138}" presName="composite" presStyleCnt="0">
        <dgm:presLayoutVars>
          <dgm:chMax val="3"/>
          <dgm:animLvl val="lvl"/>
          <dgm:resizeHandles val="exact"/>
        </dgm:presLayoutVars>
      </dgm:prSet>
      <dgm:spPr/>
    </dgm:pt>
    <dgm:pt modelId="{AA5B08D7-8301-43F2-975E-73FE66C47BAF}" type="pres">
      <dgm:prSet presAssocID="{AF0AB9DD-7C97-4269-882B-3F7B30408971}" presName="gear1" presStyleLbl="node1" presStyleIdx="0" presStyleCnt="2">
        <dgm:presLayoutVars>
          <dgm:chMax val="1"/>
          <dgm:bulletEnabled val="1"/>
        </dgm:presLayoutVars>
      </dgm:prSet>
      <dgm:spPr/>
    </dgm:pt>
    <dgm:pt modelId="{2386C734-4F5E-41C3-A2F2-1BAC7F93E3E8}" type="pres">
      <dgm:prSet presAssocID="{AF0AB9DD-7C97-4269-882B-3F7B30408971}" presName="gear1srcNode" presStyleLbl="node1" presStyleIdx="0" presStyleCnt="2"/>
      <dgm:spPr/>
    </dgm:pt>
    <dgm:pt modelId="{E23BB221-ED97-4AE2-828E-AA288C84CC43}" type="pres">
      <dgm:prSet presAssocID="{AF0AB9DD-7C97-4269-882B-3F7B30408971}" presName="gear1dstNode" presStyleLbl="node1" presStyleIdx="0" presStyleCnt="2"/>
      <dgm:spPr/>
    </dgm:pt>
    <dgm:pt modelId="{5A226B7B-4CD7-4942-9B19-D40FE9C9C9FF}" type="pres">
      <dgm:prSet presAssocID="{93404560-A0AB-4D31-9F00-8F3F50D28ECF}" presName="gear2" presStyleLbl="node1" presStyleIdx="1" presStyleCnt="2">
        <dgm:presLayoutVars>
          <dgm:chMax val="1"/>
          <dgm:bulletEnabled val="1"/>
        </dgm:presLayoutVars>
      </dgm:prSet>
      <dgm:spPr/>
    </dgm:pt>
    <dgm:pt modelId="{D3E8B329-E231-46FC-B3D7-0BCAE32CF3D9}" type="pres">
      <dgm:prSet presAssocID="{93404560-A0AB-4D31-9F00-8F3F50D28ECF}" presName="gear2srcNode" presStyleLbl="node1" presStyleIdx="1" presStyleCnt="2"/>
      <dgm:spPr/>
    </dgm:pt>
    <dgm:pt modelId="{0C362458-E466-4B0B-82C5-316694524159}" type="pres">
      <dgm:prSet presAssocID="{93404560-A0AB-4D31-9F00-8F3F50D28ECF}" presName="gear2dstNode" presStyleLbl="node1" presStyleIdx="1" presStyleCnt="2"/>
      <dgm:spPr/>
    </dgm:pt>
    <dgm:pt modelId="{0826BA88-F46D-45CD-BBE3-60ABB4F4D56E}" type="pres">
      <dgm:prSet presAssocID="{D5B3EB58-5D24-46A2-BD45-1C8B178D5973}" presName="connector1" presStyleLbl="sibTrans2D1" presStyleIdx="0" presStyleCnt="2"/>
      <dgm:spPr/>
    </dgm:pt>
    <dgm:pt modelId="{934A1E1F-13C6-4F08-8EF7-E91B7BCA16C4}" type="pres">
      <dgm:prSet presAssocID="{5B535B4F-9D7B-4C31-864D-25FD9ED9349C}" presName="connector2" presStyleLbl="sibTrans2D1" presStyleIdx="1" presStyleCnt="2"/>
      <dgm:spPr/>
    </dgm:pt>
  </dgm:ptLst>
  <dgm:cxnLst>
    <dgm:cxn modelId="{83927221-89DB-402A-9415-6F971B3B77B7}" type="presOf" srcId="{93404560-A0AB-4D31-9F00-8F3F50D28ECF}" destId="{D3E8B329-E231-46FC-B3D7-0BCAE32CF3D9}" srcOrd="1" destOrd="0" presId="urn:microsoft.com/office/officeart/2005/8/layout/gear1"/>
    <dgm:cxn modelId="{E9A89565-BF08-4A66-BFC9-09C34BF8659D}" type="presOf" srcId="{93404560-A0AB-4D31-9F00-8F3F50D28ECF}" destId="{5A226B7B-4CD7-4942-9B19-D40FE9C9C9FF}" srcOrd="0" destOrd="0" presId="urn:microsoft.com/office/officeart/2005/8/layout/gear1"/>
    <dgm:cxn modelId="{81F0B0A0-D0F4-43D2-AB19-4159E61C6E1E}" srcId="{5115418E-DBF6-4EE3-9E4E-998A5A496138}" destId="{93404560-A0AB-4D31-9F00-8F3F50D28ECF}" srcOrd="1" destOrd="0" parTransId="{C7F8572F-9B27-439E-B1DA-9336B6DDD6D6}" sibTransId="{5B535B4F-9D7B-4C31-864D-25FD9ED9349C}"/>
    <dgm:cxn modelId="{42D83DC1-6ABA-4D76-8BDF-639363995FDB}" srcId="{5115418E-DBF6-4EE3-9E4E-998A5A496138}" destId="{AF0AB9DD-7C97-4269-882B-3F7B30408971}" srcOrd="0" destOrd="0" parTransId="{C5B70CD1-54A6-442C-9180-28BA0DE6F99E}" sibTransId="{D5B3EB58-5D24-46A2-BD45-1C8B178D5973}"/>
    <dgm:cxn modelId="{FC7543D7-319B-490F-BC6C-B8D62DE5F349}" type="presOf" srcId="{5B535B4F-9D7B-4C31-864D-25FD9ED9349C}" destId="{934A1E1F-13C6-4F08-8EF7-E91B7BCA16C4}" srcOrd="0" destOrd="0" presId="urn:microsoft.com/office/officeart/2005/8/layout/gear1"/>
    <dgm:cxn modelId="{C0FD6CDE-0157-4C59-B82A-FA18BEDF8B3D}" type="presOf" srcId="{AF0AB9DD-7C97-4269-882B-3F7B30408971}" destId="{AA5B08D7-8301-43F2-975E-73FE66C47BAF}" srcOrd="0" destOrd="0" presId="urn:microsoft.com/office/officeart/2005/8/layout/gear1"/>
    <dgm:cxn modelId="{65EE18DF-6CA7-47EB-A2B1-CBB564C50422}" type="presOf" srcId="{AF0AB9DD-7C97-4269-882B-3F7B30408971}" destId="{2386C734-4F5E-41C3-A2F2-1BAC7F93E3E8}" srcOrd="1" destOrd="0" presId="urn:microsoft.com/office/officeart/2005/8/layout/gear1"/>
    <dgm:cxn modelId="{3E7A8AE3-6427-4544-BC9B-A9D3B9AF7247}" type="presOf" srcId="{93404560-A0AB-4D31-9F00-8F3F50D28ECF}" destId="{0C362458-E466-4B0B-82C5-316694524159}" srcOrd="2" destOrd="0" presId="urn:microsoft.com/office/officeart/2005/8/layout/gear1"/>
    <dgm:cxn modelId="{69ACB1E8-2B81-4CB0-BCEE-FE16FD7026A3}" type="presOf" srcId="{D5B3EB58-5D24-46A2-BD45-1C8B178D5973}" destId="{0826BA88-F46D-45CD-BBE3-60ABB4F4D56E}" srcOrd="0" destOrd="0" presId="urn:microsoft.com/office/officeart/2005/8/layout/gear1"/>
    <dgm:cxn modelId="{BF7BBAF0-0CF6-497D-9B09-9055474559DC}" type="presOf" srcId="{5115418E-DBF6-4EE3-9E4E-998A5A496138}" destId="{EB8416A3-7180-40B7-ACDD-2938DBA6B234}" srcOrd="0" destOrd="0" presId="urn:microsoft.com/office/officeart/2005/8/layout/gear1"/>
    <dgm:cxn modelId="{7F2BE4F1-4F10-4865-9469-3626A433D9A5}" type="presOf" srcId="{AF0AB9DD-7C97-4269-882B-3F7B30408971}" destId="{E23BB221-ED97-4AE2-828E-AA288C84CC43}" srcOrd="2" destOrd="0" presId="urn:microsoft.com/office/officeart/2005/8/layout/gear1"/>
    <dgm:cxn modelId="{15AD95DE-913A-45F5-AB00-FC3A63898559}" type="presParOf" srcId="{EB8416A3-7180-40B7-ACDD-2938DBA6B234}" destId="{AA5B08D7-8301-43F2-975E-73FE66C47BAF}" srcOrd="0" destOrd="0" presId="urn:microsoft.com/office/officeart/2005/8/layout/gear1"/>
    <dgm:cxn modelId="{7B7636AD-EB51-499A-A33D-0DBBFD2D8495}" type="presParOf" srcId="{EB8416A3-7180-40B7-ACDD-2938DBA6B234}" destId="{2386C734-4F5E-41C3-A2F2-1BAC7F93E3E8}" srcOrd="1" destOrd="0" presId="urn:microsoft.com/office/officeart/2005/8/layout/gear1"/>
    <dgm:cxn modelId="{27A1B768-1FD9-43F8-AFE5-89970A262796}" type="presParOf" srcId="{EB8416A3-7180-40B7-ACDD-2938DBA6B234}" destId="{E23BB221-ED97-4AE2-828E-AA288C84CC43}" srcOrd="2" destOrd="0" presId="urn:microsoft.com/office/officeart/2005/8/layout/gear1"/>
    <dgm:cxn modelId="{D1D0ADC8-BDB3-4CBC-9E09-00FCCED5397A}" type="presParOf" srcId="{EB8416A3-7180-40B7-ACDD-2938DBA6B234}" destId="{5A226B7B-4CD7-4942-9B19-D40FE9C9C9FF}" srcOrd="3" destOrd="0" presId="urn:microsoft.com/office/officeart/2005/8/layout/gear1"/>
    <dgm:cxn modelId="{BD5930C8-B955-4321-A0EB-C4B584378473}" type="presParOf" srcId="{EB8416A3-7180-40B7-ACDD-2938DBA6B234}" destId="{D3E8B329-E231-46FC-B3D7-0BCAE32CF3D9}" srcOrd="4" destOrd="0" presId="urn:microsoft.com/office/officeart/2005/8/layout/gear1"/>
    <dgm:cxn modelId="{1FFFF207-9A0D-4662-A4A8-CE996AC769C1}" type="presParOf" srcId="{EB8416A3-7180-40B7-ACDD-2938DBA6B234}" destId="{0C362458-E466-4B0B-82C5-316694524159}" srcOrd="5" destOrd="0" presId="urn:microsoft.com/office/officeart/2005/8/layout/gear1"/>
    <dgm:cxn modelId="{526CB9FA-F82F-4878-988D-F0C60DB3A89B}" type="presParOf" srcId="{EB8416A3-7180-40B7-ACDD-2938DBA6B234}" destId="{0826BA88-F46D-45CD-BBE3-60ABB4F4D56E}" srcOrd="6" destOrd="0" presId="urn:microsoft.com/office/officeart/2005/8/layout/gear1"/>
    <dgm:cxn modelId="{A0C83D8F-450D-48F0-A2E4-43D2A6FE5415}" type="presParOf" srcId="{EB8416A3-7180-40B7-ACDD-2938DBA6B234}" destId="{934A1E1F-13C6-4F08-8EF7-E91B7BCA16C4}" srcOrd="7" destOrd="0" presId="urn:microsoft.com/office/officeart/2005/8/layout/gear1"/>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5115418E-DBF6-4EE3-9E4E-998A5A496138}" type="doc">
      <dgm:prSet loTypeId="urn:microsoft.com/office/officeart/2005/8/layout/gear1" loCatId="relationship" qsTypeId="urn:microsoft.com/office/officeart/2005/8/quickstyle/simple1" qsCatId="simple" csTypeId="urn:microsoft.com/office/officeart/2005/8/colors/colorful1" csCatId="colorful" phldr="1"/>
      <dgm:spPr/>
    </dgm:pt>
    <dgm:pt modelId="{BC317DE5-C586-4039-8FB8-E4A870F4F7ED}">
      <dgm:prSet phldrT="[Text]"/>
      <dgm:spPr/>
      <dgm:t>
        <a:bodyPr/>
        <a:lstStyle/>
        <a:p>
          <a:r>
            <a:rPr lang="en-GB"/>
            <a:t>introducing new vocabulary</a:t>
          </a:r>
        </a:p>
      </dgm:t>
    </dgm:pt>
    <dgm:pt modelId="{DF5CC0A5-E034-4225-AE5D-6B2322FF08B0}" type="parTrans" cxnId="{4B3969A0-78E4-41FB-ABCB-630F5288AF8B}">
      <dgm:prSet/>
      <dgm:spPr/>
      <dgm:t>
        <a:bodyPr/>
        <a:lstStyle/>
        <a:p>
          <a:endParaRPr lang="en-GB"/>
        </a:p>
      </dgm:t>
    </dgm:pt>
    <dgm:pt modelId="{5B6D440E-D413-4627-9636-8CFC8DAB48ED}" type="sibTrans" cxnId="{4B3969A0-78E4-41FB-ABCB-630F5288AF8B}">
      <dgm:prSet/>
      <dgm:spPr/>
      <dgm:t>
        <a:bodyPr/>
        <a:lstStyle/>
        <a:p>
          <a:endParaRPr lang="en-GB"/>
        </a:p>
      </dgm:t>
    </dgm:pt>
    <dgm:pt modelId="{AF0AB9DD-7C97-4269-882B-3F7B30408971}">
      <dgm:prSet phldrT="[Text]"/>
      <dgm:spPr/>
      <dgm:t>
        <a:bodyPr/>
        <a:lstStyle/>
        <a:p>
          <a:r>
            <a:rPr lang="en-GB"/>
            <a:t>storytelling, songs and rhymes</a:t>
          </a:r>
        </a:p>
      </dgm:t>
    </dgm:pt>
    <dgm:pt modelId="{C5B70CD1-54A6-442C-9180-28BA0DE6F99E}" type="parTrans" cxnId="{42D83DC1-6ABA-4D76-8BDF-639363995FDB}">
      <dgm:prSet/>
      <dgm:spPr/>
      <dgm:t>
        <a:bodyPr/>
        <a:lstStyle/>
        <a:p>
          <a:endParaRPr lang="en-GB"/>
        </a:p>
      </dgm:t>
    </dgm:pt>
    <dgm:pt modelId="{D5B3EB58-5D24-46A2-BD45-1C8B178D5973}" type="sibTrans" cxnId="{42D83DC1-6ABA-4D76-8BDF-639363995FDB}">
      <dgm:prSet/>
      <dgm:spPr/>
      <dgm:t>
        <a:bodyPr/>
        <a:lstStyle/>
        <a:p>
          <a:endParaRPr lang="en-GB"/>
        </a:p>
      </dgm:t>
    </dgm:pt>
    <dgm:pt modelId="{93404560-A0AB-4D31-9F00-8F3F50D28ECF}">
      <dgm:prSet phldrT="[Text]"/>
      <dgm:spPr/>
      <dgm:t>
        <a:bodyPr/>
        <a:lstStyle/>
        <a:p>
          <a:pPr>
            <a:buSzPts val="1000"/>
            <a:buFont typeface="Symbol" panose="05050102010706020507" pitchFamily="18" charset="2"/>
            <a:buChar char=""/>
          </a:pPr>
          <a:r>
            <a:rPr lang="en-GB"/>
            <a:t>real life experiences</a:t>
          </a:r>
        </a:p>
      </dgm:t>
    </dgm:pt>
    <dgm:pt modelId="{C7F8572F-9B27-439E-B1DA-9336B6DDD6D6}" type="parTrans" cxnId="{81F0B0A0-D0F4-43D2-AB19-4159E61C6E1E}">
      <dgm:prSet/>
      <dgm:spPr/>
      <dgm:t>
        <a:bodyPr/>
        <a:lstStyle/>
        <a:p>
          <a:endParaRPr lang="en-GB"/>
        </a:p>
      </dgm:t>
    </dgm:pt>
    <dgm:pt modelId="{5B535B4F-9D7B-4C31-864D-25FD9ED9349C}" type="sibTrans" cxnId="{81F0B0A0-D0F4-43D2-AB19-4159E61C6E1E}">
      <dgm:prSet/>
      <dgm:spPr/>
      <dgm:t>
        <a:bodyPr/>
        <a:lstStyle/>
        <a:p>
          <a:endParaRPr lang="en-GB"/>
        </a:p>
      </dgm:t>
    </dgm:pt>
    <dgm:pt modelId="{EB8416A3-7180-40B7-ACDD-2938DBA6B234}" type="pres">
      <dgm:prSet presAssocID="{5115418E-DBF6-4EE3-9E4E-998A5A496138}" presName="composite" presStyleCnt="0">
        <dgm:presLayoutVars>
          <dgm:chMax val="3"/>
          <dgm:animLvl val="lvl"/>
          <dgm:resizeHandles val="exact"/>
        </dgm:presLayoutVars>
      </dgm:prSet>
      <dgm:spPr/>
    </dgm:pt>
    <dgm:pt modelId="{56582D83-1F0F-46B5-A691-995DFD6681E1}" type="pres">
      <dgm:prSet presAssocID="{BC317DE5-C586-4039-8FB8-E4A870F4F7ED}" presName="gear1" presStyleLbl="node1" presStyleIdx="0" presStyleCnt="3" custLinFactNeighborY="722">
        <dgm:presLayoutVars>
          <dgm:chMax val="1"/>
          <dgm:bulletEnabled val="1"/>
        </dgm:presLayoutVars>
      </dgm:prSet>
      <dgm:spPr/>
    </dgm:pt>
    <dgm:pt modelId="{0C47A40F-9133-401F-BD84-B9300802DA66}" type="pres">
      <dgm:prSet presAssocID="{BC317DE5-C586-4039-8FB8-E4A870F4F7ED}" presName="gear1srcNode" presStyleLbl="node1" presStyleIdx="0" presStyleCnt="3"/>
      <dgm:spPr/>
    </dgm:pt>
    <dgm:pt modelId="{618E3DD9-7275-4B14-8DCB-FEDA8F829A7D}" type="pres">
      <dgm:prSet presAssocID="{BC317DE5-C586-4039-8FB8-E4A870F4F7ED}" presName="gear1dstNode" presStyleLbl="node1" presStyleIdx="0" presStyleCnt="3"/>
      <dgm:spPr/>
    </dgm:pt>
    <dgm:pt modelId="{4A298D59-21F0-4C73-BCCC-6A17E1F8F69A}" type="pres">
      <dgm:prSet presAssocID="{93404560-A0AB-4D31-9F00-8F3F50D28ECF}" presName="gear2" presStyleLbl="node1" presStyleIdx="1" presStyleCnt="3">
        <dgm:presLayoutVars>
          <dgm:chMax val="1"/>
          <dgm:bulletEnabled val="1"/>
        </dgm:presLayoutVars>
      </dgm:prSet>
      <dgm:spPr/>
    </dgm:pt>
    <dgm:pt modelId="{76C54099-20E9-466F-857B-6657CB834F76}" type="pres">
      <dgm:prSet presAssocID="{93404560-A0AB-4D31-9F00-8F3F50D28ECF}" presName="gear2srcNode" presStyleLbl="node1" presStyleIdx="1" presStyleCnt="3"/>
      <dgm:spPr/>
    </dgm:pt>
    <dgm:pt modelId="{7F8F95F2-A021-4D25-B250-4664D43BE808}" type="pres">
      <dgm:prSet presAssocID="{93404560-A0AB-4D31-9F00-8F3F50D28ECF}" presName="gear2dstNode" presStyleLbl="node1" presStyleIdx="1" presStyleCnt="3"/>
      <dgm:spPr/>
    </dgm:pt>
    <dgm:pt modelId="{F0D9918C-EB23-45E0-86F1-CE3C629F9ABD}" type="pres">
      <dgm:prSet presAssocID="{AF0AB9DD-7C97-4269-882B-3F7B30408971}" presName="gear3" presStyleLbl="node1" presStyleIdx="2" presStyleCnt="3"/>
      <dgm:spPr/>
    </dgm:pt>
    <dgm:pt modelId="{7E4B9BA7-D031-4D41-BF35-2943DB3D1B62}" type="pres">
      <dgm:prSet presAssocID="{AF0AB9DD-7C97-4269-882B-3F7B30408971}" presName="gear3tx" presStyleLbl="node1" presStyleIdx="2" presStyleCnt="3">
        <dgm:presLayoutVars>
          <dgm:chMax val="1"/>
          <dgm:bulletEnabled val="1"/>
        </dgm:presLayoutVars>
      </dgm:prSet>
      <dgm:spPr/>
    </dgm:pt>
    <dgm:pt modelId="{781181F3-084D-41B5-BAF5-AE09522028DE}" type="pres">
      <dgm:prSet presAssocID="{AF0AB9DD-7C97-4269-882B-3F7B30408971}" presName="gear3srcNode" presStyleLbl="node1" presStyleIdx="2" presStyleCnt="3"/>
      <dgm:spPr/>
    </dgm:pt>
    <dgm:pt modelId="{CC6118E6-F7F4-4280-B775-A064B31FF13F}" type="pres">
      <dgm:prSet presAssocID="{AF0AB9DD-7C97-4269-882B-3F7B30408971}" presName="gear3dstNode" presStyleLbl="node1" presStyleIdx="2" presStyleCnt="3"/>
      <dgm:spPr/>
    </dgm:pt>
    <dgm:pt modelId="{AA751422-DD52-4486-9F7F-2BDA9EBADB88}" type="pres">
      <dgm:prSet presAssocID="{5B6D440E-D413-4627-9636-8CFC8DAB48ED}" presName="connector1" presStyleLbl="sibTrans2D1" presStyleIdx="0" presStyleCnt="3"/>
      <dgm:spPr/>
    </dgm:pt>
    <dgm:pt modelId="{460D7EB5-D4C7-4FA8-9F08-3ED1DE3B528C}" type="pres">
      <dgm:prSet presAssocID="{5B535B4F-9D7B-4C31-864D-25FD9ED9349C}" presName="connector2" presStyleLbl="sibTrans2D1" presStyleIdx="1" presStyleCnt="3"/>
      <dgm:spPr/>
    </dgm:pt>
    <dgm:pt modelId="{84B8351E-894C-4379-9C7F-B3340897241D}" type="pres">
      <dgm:prSet presAssocID="{D5B3EB58-5D24-46A2-BD45-1C8B178D5973}" presName="connector3" presStyleLbl="sibTrans2D1" presStyleIdx="2" presStyleCnt="3"/>
      <dgm:spPr/>
    </dgm:pt>
  </dgm:ptLst>
  <dgm:cxnLst>
    <dgm:cxn modelId="{35D30501-9E61-4D2E-8680-35177FDD002E}" type="presOf" srcId="{93404560-A0AB-4D31-9F00-8F3F50D28ECF}" destId="{4A298D59-21F0-4C73-BCCC-6A17E1F8F69A}" srcOrd="0" destOrd="0" presId="urn:microsoft.com/office/officeart/2005/8/layout/gear1"/>
    <dgm:cxn modelId="{C0C86809-6830-4859-B085-1344B7E88EA0}" type="presOf" srcId="{5B6D440E-D413-4627-9636-8CFC8DAB48ED}" destId="{AA751422-DD52-4486-9F7F-2BDA9EBADB88}" srcOrd="0" destOrd="0" presId="urn:microsoft.com/office/officeart/2005/8/layout/gear1"/>
    <dgm:cxn modelId="{E7F8343A-85A3-4332-A553-A29C57F19F22}" type="presOf" srcId="{93404560-A0AB-4D31-9F00-8F3F50D28ECF}" destId="{7F8F95F2-A021-4D25-B250-4664D43BE808}" srcOrd="2" destOrd="0" presId="urn:microsoft.com/office/officeart/2005/8/layout/gear1"/>
    <dgm:cxn modelId="{D13B064E-4AB2-43EB-8CAC-C22748E33295}" type="presOf" srcId="{AF0AB9DD-7C97-4269-882B-3F7B30408971}" destId="{781181F3-084D-41B5-BAF5-AE09522028DE}" srcOrd="2" destOrd="0" presId="urn:microsoft.com/office/officeart/2005/8/layout/gear1"/>
    <dgm:cxn modelId="{0FCAAB4E-DD6C-42C2-8375-B8EFC1A22FD8}" type="presOf" srcId="{D5B3EB58-5D24-46A2-BD45-1C8B178D5973}" destId="{84B8351E-894C-4379-9C7F-B3340897241D}" srcOrd="0" destOrd="0" presId="urn:microsoft.com/office/officeart/2005/8/layout/gear1"/>
    <dgm:cxn modelId="{78E7CA71-D321-46BE-96FF-AA18CCF59B8D}" type="presOf" srcId="{AF0AB9DD-7C97-4269-882B-3F7B30408971}" destId="{F0D9918C-EB23-45E0-86F1-CE3C629F9ABD}" srcOrd="0" destOrd="0" presId="urn:microsoft.com/office/officeart/2005/8/layout/gear1"/>
    <dgm:cxn modelId="{90DCC084-86CE-4EE9-9C53-0B63B795AEC7}" type="presOf" srcId="{93404560-A0AB-4D31-9F00-8F3F50D28ECF}" destId="{76C54099-20E9-466F-857B-6657CB834F76}" srcOrd="1" destOrd="0" presId="urn:microsoft.com/office/officeart/2005/8/layout/gear1"/>
    <dgm:cxn modelId="{4B3969A0-78E4-41FB-ABCB-630F5288AF8B}" srcId="{5115418E-DBF6-4EE3-9E4E-998A5A496138}" destId="{BC317DE5-C586-4039-8FB8-E4A870F4F7ED}" srcOrd="0" destOrd="0" parTransId="{DF5CC0A5-E034-4225-AE5D-6B2322FF08B0}" sibTransId="{5B6D440E-D413-4627-9636-8CFC8DAB48ED}"/>
    <dgm:cxn modelId="{81F0B0A0-D0F4-43D2-AB19-4159E61C6E1E}" srcId="{5115418E-DBF6-4EE3-9E4E-998A5A496138}" destId="{93404560-A0AB-4D31-9F00-8F3F50D28ECF}" srcOrd="1" destOrd="0" parTransId="{C7F8572F-9B27-439E-B1DA-9336B6DDD6D6}" sibTransId="{5B535B4F-9D7B-4C31-864D-25FD9ED9349C}"/>
    <dgm:cxn modelId="{DBCC8AA9-CB6A-415C-9AF7-835FB1D2EF12}" type="presOf" srcId="{BC317DE5-C586-4039-8FB8-E4A870F4F7ED}" destId="{0C47A40F-9133-401F-BD84-B9300802DA66}" srcOrd="1" destOrd="0" presId="urn:microsoft.com/office/officeart/2005/8/layout/gear1"/>
    <dgm:cxn modelId="{42D83DC1-6ABA-4D76-8BDF-639363995FDB}" srcId="{5115418E-DBF6-4EE3-9E4E-998A5A496138}" destId="{AF0AB9DD-7C97-4269-882B-3F7B30408971}" srcOrd="2" destOrd="0" parTransId="{C5B70CD1-54A6-442C-9180-28BA0DE6F99E}" sibTransId="{D5B3EB58-5D24-46A2-BD45-1C8B178D5973}"/>
    <dgm:cxn modelId="{52DE2AD8-D2BD-465C-8B48-1DC69AE68292}" type="presOf" srcId="{BC317DE5-C586-4039-8FB8-E4A870F4F7ED}" destId="{56582D83-1F0F-46B5-A691-995DFD6681E1}" srcOrd="0" destOrd="0" presId="urn:microsoft.com/office/officeart/2005/8/layout/gear1"/>
    <dgm:cxn modelId="{9D8D32D9-B5DD-4F21-9FD3-C28AD21D1DF1}" type="presOf" srcId="{AF0AB9DD-7C97-4269-882B-3F7B30408971}" destId="{7E4B9BA7-D031-4D41-BF35-2943DB3D1B62}" srcOrd="1" destOrd="0" presId="urn:microsoft.com/office/officeart/2005/8/layout/gear1"/>
    <dgm:cxn modelId="{EAF013EB-05C4-44F2-B3A5-080331E9664C}" type="presOf" srcId="{AF0AB9DD-7C97-4269-882B-3F7B30408971}" destId="{CC6118E6-F7F4-4280-B775-A064B31FF13F}" srcOrd="3" destOrd="0" presId="urn:microsoft.com/office/officeart/2005/8/layout/gear1"/>
    <dgm:cxn modelId="{A238BFEE-C2FE-4400-80A4-890423E412F5}" type="presOf" srcId="{BC317DE5-C586-4039-8FB8-E4A870F4F7ED}" destId="{618E3DD9-7275-4B14-8DCB-FEDA8F829A7D}" srcOrd="2" destOrd="0" presId="urn:microsoft.com/office/officeart/2005/8/layout/gear1"/>
    <dgm:cxn modelId="{BF7BBAF0-0CF6-497D-9B09-9055474559DC}" type="presOf" srcId="{5115418E-DBF6-4EE3-9E4E-998A5A496138}" destId="{EB8416A3-7180-40B7-ACDD-2938DBA6B234}" srcOrd="0" destOrd="0" presId="urn:microsoft.com/office/officeart/2005/8/layout/gear1"/>
    <dgm:cxn modelId="{1E2C7BFF-3201-4464-AF95-EF30748F6521}" type="presOf" srcId="{5B535B4F-9D7B-4C31-864D-25FD9ED9349C}" destId="{460D7EB5-D4C7-4FA8-9F08-3ED1DE3B528C}" srcOrd="0" destOrd="0" presId="urn:microsoft.com/office/officeart/2005/8/layout/gear1"/>
    <dgm:cxn modelId="{2BB48C51-9904-449D-9D21-09F9E41D982A}" type="presParOf" srcId="{EB8416A3-7180-40B7-ACDD-2938DBA6B234}" destId="{56582D83-1F0F-46B5-A691-995DFD6681E1}" srcOrd="0" destOrd="0" presId="urn:microsoft.com/office/officeart/2005/8/layout/gear1"/>
    <dgm:cxn modelId="{8DE68695-1128-4644-8D2A-F0E57CEA8459}" type="presParOf" srcId="{EB8416A3-7180-40B7-ACDD-2938DBA6B234}" destId="{0C47A40F-9133-401F-BD84-B9300802DA66}" srcOrd="1" destOrd="0" presId="urn:microsoft.com/office/officeart/2005/8/layout/gear1"/>
    <dgm:cxn modelId="{466E83D4-255D-4F84-8221-6D9149BA49B3}" type="presParOf" srcId="{EB8416A3-7180-40B7-ACDD-2938DBA6B234}" destId="{618E3DD9-7275-4B14-8DCB-FEDA8F829A7D}" srcOrd="2" destOrd="0" presId="urn:microsoft.com/office/officeart/2005/8/layout/gear1"/>
    <dgm:cxn modelId="{708AAB04-5128-4283-A223-F9A325FB8CE1}" type="presParOf" srcId="{EB8416A3-7180-40B7-ACDD-2938DBA6B234}" destId="{4A298D59-21F0-4C73-BCCC-6A17E1F8F69A}" srcOrd="3" destOrd="0" presId="urn:microsoft.com/office/officeart/2005/8/layout/gear1"/>
    <dgm:cxn modelId="{A3B4BCA7-6FAB-4AE6-AA24-9081688F3104}" type="presParOf" srcId="{EB8416A3-7180-40B7-ACDD-2938DBA6B234}" destId="{76C54099-20E9-466F-857B-6657CB834F76}" srcOrd="4" destOrd="0" presId="urn:microsoft.com/office/officeart/2005/8/layout/gear1"/>
    <dgm:cxn modelId="{2B7C9518-866D-488E-BF68-0C67DD81C8BA}" type="presParOf" srcId="{EB8416A3-7180-40B7-ACDD-2938DBA6B234}" destId="{7F8F95F2-A021-4D25-B250-4664D43BE808}" srcOrd="5" destOrd="0" presId="urn:microsoft.com/office/officeart/2005/8/layout/gear1"/>
    <dgm:cxn modelId="{0671A639-05B8-433E-B1F7-8E49EBB143A1}" type="presParOf" srcId="{EB8416A3-7180-40B7-ACDD-2938DBA6B234}" destId="{F0D9918C-EB23-45E0-86F1-CE3C629F9ABD}" srcOrd="6" destOrd="0" presId="urn:microsoft.com/office/officeart/2005/8/layout/gear1"/>
    <dgm:cxn modelId="{41A5ABD7-B9CA-40E7-B8CE-E3D48D63FD74}" type="presParOf" srcId="{EB8416A3-7180-40B7-ACDD-2938DBA6B234}" destId="{7E4B9BA7-D031-4D41-BF35-2943DB3D1B62}" srcOrd="7" destOrd="0" presId="urn:microsoft.com/office/officeart/2005/8/layout/gear1"/>
    <dgm:cxn modelId="{281BC06F-F085-49A9-8A7B-A091E32ED852}" type="presParOf" srcId="{EB8416A3-7180-40B7-ACDD-2938DBA6B234}" destId="{781181F3-084D-41B5-BAF5-AE09522028DE}" srcOrd="8" destOrd="0" presId="urn:microsoft.com/office/officeart/2005/8/layout/gear1"/>
    <dgm:cxn modelId="{0381B703-CECF-46F5-A969-2C633D07CEAF}" type="presParOf" srcId="{EB8416A3-7180-40B7-ACDD-2938DBA6B234}" destId="{CC6118E6-F7F4-4280-B775-A064B31FF13F}" srcOrd="9" destOrd="0" presId="urn:microsoft.com/office/officeart/2005/8/layout/gear1"/>
    <dgm:cxn modelId="{B113EB74-44F9-46B9-8E84-DA6AD3E66ED6}" type="presParOf" srcId="{EB8416A3-7180-40B7-ACDD-2938DBA6B234}" destId="{AA751422-DD52-4486-9F7F-2BDA9EBADB88}" srcOrd="10" destOrd="0" presId="urn:microsoft.com/office/officeart/2005/8/layout/gear1"/>
    <dgm:cxn modelId="{757C95A0-7C69-4438-888E-38BCB21D39F8}" type="presParOf" srcId="{EB8416A3-7180-40B7-ACDD-2938DBA6B234}" destId="{460D7EB5-D4C7-4FA8-9F08-3ED1DE3B528C}" srcOrd="11" destOrd="0" presId="urn:microsoft.com/office/officeart/2005/8/layout/gear1"/>
    <dgm:cxn modelId="{80BD04BC-2C67-4DA1-A00A-023B1035F47E}" type="presParOf" srcId="{EB8416A3-7180-40B7-ACDD-2938DBA6B234}" destId="{84B8351E-894C-4379-9C7F-B3340897241D}" srcOrd="12" destOrd="0" presId="urn:microsoft.com/office/officeart/2005/8/layout/gear1"/>
  </dgm:cxnLst>
  <dgm:bg/>
  <dgm:whole/>
  <dgm:extLst>
    <a:ext uri="http://schemas.microsoft.com/office/drawing/2008/diagram">
      <dsp:dataModelExt xmlns:dsp="http://schemas.microsoft.com/office/drawing/2008/diagram" relId="rId25"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5115418E-DBF6-4EE3-9E4E-998A5A496138}" type="doc">
      <dgm:prSet loTypeId="urn:microsoft.com/office/officeart/2005/8/layout/gear1" loCatId="relationship" qsTypeId="urn:microsoft.com/office/officeart/2005/8/quickstyle/simple1" qsCatId="simple" csTypeId="urn:microsoft.com/office/officeart/2005/8/colors/colorful1" csCatId="colorful" phldr="1"/>
      <dgm:spPr/>
    </dgm:pt>
    <dgm:pt modelId="{BC317DE5-C586-4039-8FB8-E4A870F4F7ED}">
      <dgm:prSet phldrT="[Text]"/>
      <dgm:spPr/>
      <dgm:t>
        <a:bodyPr/>
        <a:lstStyle/>
        <a:p>
          <a:r>
            <a:rPr lang="en-GB"/>
            <a:t>routines and planned experiences</a:t>
          </a:r>
        </a:p>
      </dgm:t>
    </dgm:pt>
    <dgm:pt modelId="{DF5CC0A5-E034-4225-AE5D-6B2322FF08B0}" type="parTrans" cxnId="{4B3969A0-78E4-41FB-ABCB-630F5288AF8B}">
      <dgm:prSet/>
      <dgm:spPr/>
      <dgm:t>
        <a:bodyPr/>
        <a:lstStyle/>
        <a:p>
          <a:endParaRPr lang="en-GB"/>
        </a:p>
      </dgm:t>
    </dgm:pt>
    <dgm:pt modelId="{5B6D440E-D413-4627-9636-8CFC8DAB48ED}" type="sibTrans" cxnId="{4B3969A0-78E4-41FB-ABCB-630F5288AF8B}">
      <dgm:prSet/>
      <dgm:spPr/>
      <dgm:t>
        <a:bodyPr/>
        <a:lstStyle/>
        <a:p>
          <a:endParaRPr lang="en-GB"/>
        </a:p>
      </dgm:t>
    </dgm:pt>
    <dgm:pt modelId="{AF0AB9DD-7C97-4269-882B-3F7B30408971}">
      <dgm:prSet phldrT="[Text]"/>
      <dgm:spPr/>
      <dgm:t>
        <a:bodyPr/>
        <a:lstStyle/>
        <a:p>
          <a:r>
            <a:rPr lang="en-GB"/>
            <a:t>child initiated play</a:t>
          </a:r>
        </a:p>
      </dgm:t>
    </dgm:pt>
    <dgm:pt modelId="{C5B70CD1-54A6-442C-9180-28BA0DE6F99E}" type="parTrans" cxnId="{42D83DC1-6ABA-4D76-8BDF-639363995FDB}">
      <dgm:prSet/>
      <dgm:spPr/>
      <dgm:t>
        <a:bodyPr/>
        <a:lstStyle/>
        <a:p>
          <a:endParaRPr lang="en-GB"/>
        </a:p>
      </dgm:t>
    </dgm:pt>
    <dgm:pt modelId="{D5B3EB58-5D24-46A2-BD45-1C8B178D5973}" type="sibTrans" cxnId="{42D83DC1-6ABA-4D76-8BDF-639363995FDB}">
      <dgm:prSet/>
      <dgm:spPr/>
      <dgm:t>
        <a:bodyPr/>
        <a:lstStyle/>
        <a:p>
          <a:endParaRPr lang="en-GB"/>
        </a:p>
      </dgm:t>
    </dgm:pt>
    <dgm:pt modelId="{93404560-A0AB-4D31-9F00-8F3F50D28ECF}">
      <dgm:prSet phldrT="[Text]"/>
      <dgm:spPr/>
      <dgm:t>
        <a:bodyPr/>
        <a:lstStyle/>
        <a:p>
          <a:r>
            <a:rPr lang="en-GB"/>
            <a:t>outdoor play</a:t>
          </a:r>
        </a:p>
      </dgm:t>
    </dgm:pt>
    <dgm:pt modelId="{C7F8572F-9B27-439E-B1DA-9336B6DDD6D6}" type="parTrans" cxnId="{81F0B0A0-D0F4-43D2-AB19-4159E61C6E1E}">
      <dgm:prSet/>
      <dgm:spPr/>
      <dgm:t>
        <a:bodyPr/>
        <a:lstStyle/>
        <a:p>
          <a:endParaRPr lang="en-GB"/>
        </a:p>
      </dgm:t>
    </dgm:pt>
    <dgm:pt modelId="{5B535B4F-9D7B-4C31-864D-25FD9ED9349C}" type="sibTrans" cxnId="{81F0B0A0-D0F4-43D2-AB19-4159E61C6E1E}">
      <dgm:prSet/>
      <dgm:spPr/>
      <dgm:t>
        <a:bodyPr/>
        <a:lstStyle/>
        <a:p>
          <a:endParaRPr lang="en-GB"/>
        </a:p>
      </dgm:t>
    </dgm:pt>
    <dgm:pt modelId="{EB8416A3-7180-40B7-ACDD-2938DBA6B234}" type="pres">
      <dgm:prSet presAssocID="{5115418E-DBF6-4EE3-9E4E-998A5A496138}" presName="composite" presStyleCnt="0">
        <dgm:presLayoutVars>
          <dgm:chMax val="3"/>
          <dgm:animLvl val="lvl"/>
          <dgm:resizeHandles val="exact"/>
        </dgm:presLayoutVars>
      </dgm:prSet>
      <dgm:spPr/>
    </dgm:pt>
    <dgm:pt modelId="{56582D83-1F0F-46B5-A691-995DFD6681E1}" type="pres">
      <dgm:prSet presAssocID="{BC317DE5-C586-4039-8FB8-E4A870F4F7ED}" presName="gear1" presStyleLbl="node1" presStyleIdx="0" presStyleCnt="3">
        <dgm:presLayoutVars>
          <dgm:chMax val="1"/>
          <dgm:bulletEnabled val="1"/>
        </dgm:presLayoutVars>
      </dgm:prSet>
      <dgm:spPr/>
    </dgm:pt>
    <dgm:pt modelId="{0C47A40F-9133-401F-BD84-B9300802DA66}" type="pres">
      <dgm:prSet presAssocID="{BC317DE5-C586-4039-8FB8-E4A870F4F7ED}" presName="gear1srcNode" presStyleLbl="node1" presStyleIdx="0" presStyleCnt="3"/>
      <dgm:spPr/>
    </dgm:pt>
    <dgm:pt modelId="{618E3DD9-7275-4B14-8DCB-FEDA8F829A7D}" type="pres">
      <dgm:prSet presAssocID="{BC317DE5-C586-4039-8FB8-E4A870F4F7ED}" presName="gear1dstNode" presStyleLbl="node1" presStyleIdx="0" presStyleCnt="3"/>
      <dgm:spPr/>
    </dgm:pt>
    <dgm:pt modelId="{9207601C-122E-43B5-B565-D4FD60C38ACC}" type="pres">
      <dgm:prSet presAssocID="{AF0AB9DD-7C97-4269-882B-3F7B30408971}" presName="gear2" presStyleLbl="node1" presStyleIdx="1" presStyleCnt="3">
        <dgm:presLayoutVars>
          <dgm:chMax val="1"/>
          <dgm:bulletEnabled val="1"/>
        </dgm:presLayoutVars>
      </dgm:prSet>
      <dgm:spPr/>
    </dgm:pt>
    <dgm:pt modelId="{F9DA766F-8427-4D4D-BF1D-5C7E4829CCFC}" type="pres">
      <dgm:prSet presAssocID="{AF0AB9DD-7C97-4269-882B-3F7B30408971}" presName="gear2srcNode" presStyleLbl="node1" presStyleIdx="1" presStyleCnt="3"/>
      <dgm:spPr/>
    </dgm:pt>
    <dgm:pt modelId="{5E36B462-80A1-4AB0-A784-CBF146DF2CE5}" type="pres">
      <dgm:prSet presAssocID="{AF0AB9DD-7C97-4269-882B-3F7B30408971}" presName="gear2dstNode" presStyleLbl="node1" presStyleIdx="1" presStyleCnt="3"/>
      <dgm:spPr/>
    </dgm:pt>
    <dgm:pt modelId="{6A0E80DC-69DD-4692-A960-E6FFD4C442C5}" type="pres">
      <dgm:prSet presAssocID="{93404560-A0AB-4D31-9F00-8F3F50D28ECF}" presName="gear3" presStyleLbl="node1" presStyleIdx="2" presStyleCnt="3" custLinFactNeighborX="-827" custLinFactNeighborY="-827"/>
      <dgm:spPr/>
    </dgm:pt>
    <dgm:pt modelId="{FBA2D6FF-783C-43AC-BAC4-E80EB902D4AF}" type="pres">
      <dgm:prSet presAssocID="{93404560-A0AB-4D31-9F00-8F3F50D28ECF}" presName="gear3tx" presStyleLbl="node1" presStyleIdx="2" presStyleCnt="3">
        <dgm:presLayoutVars>
          <dgm:chMax val="1"/>
          <dgm:bulletEnabled val="1"/>
        </dgm:presLayoutVars>
      </dgm:prSet>
      <dgm:spPr/>
    </dgm:pt>
    <dgm:pt modelId="{2A16ACE2-0BF7-4C42-AD97-F53538E4021A}" type="pres">
      <dgm:prSet presAssocID="{93404560-A0AB-4D31-9F00-8F3F50D28ECF}" presName="gear3srcNode" presStyleLbl="node1" presStyleIdx="2" presStyleCnt="3"/>
      <dgm:spPr/>
    </dgm:pt>
    <dgm:pt modelId="{7A661C53-FE3F-49EC-A803-7A9BA675637A}" type="pres">
      <dgm:prSet presAssocID="{93404560-A0AB-4D31-9F00-8F3F50D28ECF}" presName="gear3dstNode" presStyleLbl="node1" presStyleIdx="2" presStyleCnt="3"/>
      <dgm:spPr/>
    </dgm:pt>
    <dgm:pt modelId="{AA751422-DD52-4486-9F7F-2BDA9EBADB88}" type="pres">
      <dgm:prSet presAssocID="{5B6D440E-D413-4627-9636-8CFC8DAB48ED}" presName="connector1" presStyleLbl="sibTrans2D1" presStyleIdx="0" presStyleCnt="3"/>
      <dgm:spPr/>
    </dgm:pt>
    <dgm:pt modelId="{D5A16544-F864-464D-AE32-3238CA1CE454}" type="pres">
      <dgm:prSet presAssocID="{D5B3EB58-5D24-46A2-BD45-1C8B178D5973}" presName="connector2" presStyleLbl="sibTrans2D1" presStyleIdx="1" presStyleCnt="3"/>
      <dgm:spPr/>
    </dgm:pt>
    <dgm:pt modelId="{02792B60-9A9F-442D-92B1-10FC43C18101}" type="pres">
      <dgm:prSet presAssocID="{5B535B4F-9D7B-4C31-864D-25FD9ED9349C}" presName="connector3" presStyleLbl="sibTrans2D1" presStyleIdx="2" presStyleCnt="3"/>
      <dgm:spPr/>
    </dgm:pt>
  </dgm:ptLst>
  <dgm:cxnLst>
    <dgm:cxn modelId="{7855A500-D785-4C71-AFE7-6C3D1498A0FA}" type="presOf" srcId="{D5B3EB58-5D24-46A2-BD45-1C8B178D5973}" destId="{D5A16544-F864-464D-AE32-3238CA1CE454}" srcOrd="0" destOrd="0" presId="urn:microsoft.com/office/officeart/2005/8/layout/gear1"/>
    <dgm:cxn modelId="{3040F904-7E55-491D-B6DC-147FCEFA580F}" type="presOf" srcId="{5B6D440E-D413-4627-9636-8CFC8DAB48ED}" destId="{AA751422-DD52-4486-9F7F-2BDA9EBADB88}" srcOrd="0" destOrd="0" presId="urn:microsoft.com/office/officeart/2005/8/layout/gear1"/>
    <dgm:cxn modelId="{0828C824-C62E-47A3-9918-C6AE4B8C09E5}" type="presOf" srcId="{BC317DE5-C586-4039-8FB8-E4A870F4F7ED}" destId="{56582D83-1F0F-46B5-A691-995DFD6681E1}" srcOrd="0" destOrd="0" presId="urn:microsoft.com/office/officeart/2005/8/layout/gear1"/>
    <dgm:cxn modelId="{E8EB5A2D-E06A-4307-9E9B-9E7028AA9BD6}" type="presOf" srcId="{5B535B4F-9D7B-4C31-864D-25FD9ED9349C}" destId="{02792B60-9A9F-442D-92B1-10FC43C18101}" srcOrd="0" destOrd="0" presId="urn:microsoft.com/office/officeart/2005/8/layout/gear1"/>
    <dgm:cxn modelId="{3B5BA52F-C102-4E41-810C-787DA44BD955}" type="presOf" srcId="{93404560-A0AB-4D31-9F00-8F3F50D28ECF}" destId="{7A661C53-FE3F-49EC-A803-7A9BA675637A}" srcOrd="3" destOrd="0" presId="urn:microsoft.com/office/officeart/2005/8/layout/gear1"/>
    <dgm:cxn modelId="{1B5A6F63-8E09-4721-AED1-97424A7CF9A2}" type="presOf" srcId="{93404560-A0AB-4D31-9F00-8F3F50D28ECF}" destId="{FBA2D6FF-783C-43AC-BAC4-E80EB902D4AF}" srcOrd="1" destOrd="0" presId="urn:microsoft.com/office/officeart/2005/8/layout/gear1"/>
    <dgm:cxn modelId="{1CB82071-664A-4320-80C5-5504C3CD65A5}" type="presOf" srcId="{AF0AB9DD-7C97-4269-882B-3F7B30408971}" destId="{9207601C-122E-43B5-B565-D4FD60C38ACC}" srcOrd="0" destOrd="0" presId="urn:microsoft.com/office/officeart/2005/8/layout/gear1"/>
    <dgm:cxn modelId="{1FD5A973-8EC7-4DA0-B6B4-C8890681095B}" type="presOf" srcId="{BC317DE5-C586-4039-8FB8-E4A870F4F7ED}" destId="{618E3DD9-7275-4B14-8DCB-FEDA8F829A7D}" srcOrd="2" destOrd="0" presId="urn:microsoft.com/office/officeart/2005/8/layout/gear1"/>
    <dgm:cxn modelId="{CBB0F059-7EAC-408D-9C1D-39DDBE63FF0B}" type="presOf" srcId="{93404560-A0AB-4D31-9F00-8F3F50D28ECF}" destId="{6A0E80DC-69DD-4692-A960-E6FFD4C442C5}" srcOrd="0" destOrd="0" presId="urn:microsoft.com/office/officeart/2005/8/layout/gear1"/>
    <dgm:cxn modelId="{4B3969A0-78E4-41FB-ABCB-630F5288AF8B}" srcId="{5115418E-DBF6-4EE3-9E4E-998A5A496138}" destId="{BC317DE5-C586-4039-8FB8-E4A870F4F7ED}" srcOrd="0" destOrd="0" parTransId="{DF5CC0A5-E034-4225-AE5D-6B2322FF08B0}" sibTransId="{5B6D440E-D413-4627-9636-8CFC8DAB48ED}"/>
    <dgm:cxn modelId="{81F0B0A0-D0F4-43D2-AB19-4159E61C6E1E}" srcId="{5115418E-DBF6-4EE3-9E4E-998A5A496138}" destId="{93404560-A0AB-4D31-9F00-8F3F50D28ECF}" srcOrd="2" destOrd="0" parTransId="{C7F8572F-9B27-439E-B1DA-9336B6DDD6D6}" sibTransId="{5B535B4F-9D7B-4C31-864D-25FD9ED9349C}"/>
    <dgm:cxn modelId="{709504A5-837B-4BD5-89B7-4E371A32F6DF}" type="presOf" srcId="{AF0AB9DD-7C97-4269-882B-3F7B30408971}" destId="{5E36B462-80A1-4AB0-A784-CBF146DF2CE5}" srcOrd="2" destOrd="0" presId="urn:microsoft.com/office/officeart/2005/8/layout/gear1"/>
    <dgm:cxn modelId="{42D83DC1-6ABA-4D76-8BDF-639363995FDB}" srcId="{5115418E-DBF6-4EE3-9E4E-998A5A496138}" destId="{AF0AB9DD-7C97-4269-882B-3F7B30408971}" srcOrd="1" destOrd="0" parTransId="{C5B70CD1-54A6-442C-9180-28BA0DE6F99E}" sibTransId="{D5B3EB58-5D24-46A2-BD45-1C8B178D5973}"/>
    <dgm:cxn modelId="{028FD6C3-E8BD-4621-AB63-DB48EA498DD5}" type="presOf" srcId="{BC317DE5-C586-4039-8FB8-E4A870F4F7ED}" destId="{0C47A40F-9133-401F-BD84-B9300802DA66}" srcOrd="1" destOrd="0" presId="urn:microsoft.com/office/officeart/2005/8/layout/gear1"/>
    <dgm:cxn modelId="{610522D1-107D-4A7F-B147-0F5170377535}" type="presOf" srcId="{93404560-A0AB-4D31-9F00-8F3F50D28ECF}" destId="{2A16ACE2-0BF7-4C42-AD97-F53538E4021A}" srcOrd="2" destOrd="0" presId="urn:microsoft.com/office/officeart/2005/8/layout/gear1"/>
    <dgm:cxn modelId="{41B38CD6-070C-4F6C-AE22-E8DBE13760C1}" type="presOf" srcId="{AF0AB9DD-7C97-4269-882B-3F7B30408971}" destId="{F9DA766F-8427-4D4D-BF1D-5C7E4829CCFC}" srcOrd="1" destOrd="0" presId="urn:microsoft.com/office/officeart/2005/8/layout/gear1"/>
    <dgm:cxn modelId="{BF7BBAF0-0CF6-497D-9B09-9055474559DC}" type="presOf" srcId="{5115418E-DBF6-4EE3-9E4E-998A5A496138}" destId="{EB8416A3-7180-40B7-ACDD-2938DBA6B234}" srcOrd="0" destOrd="0" presId="urn:microsoft.com/office/officeart/2005/8/layout/gear1"/>
    <dgm:cxn modelId="{6EBE1300-8B34-4795-8FFA-E794C11A6BB9}" type="presParOf" srcId="{EB8416A3-7180-40B7-ACDD-2938DBA6B234}" destId="{56582D83-1F0F-46B5-A691-995DFD6681E1}" srcOrd="0" destOrd="0" presId="urn:microsoft.com/office/officeart/2005/8/layout/gear1"/>
    <dgm:cxn modelId="{4F59A07B-5DB8-4954-B5D4-AEB000994714}" type="presParOf" srcId="{EB8416A3-7180-40B7-ACDD-2938DBA6B234}" destId="{0C47A40F-9133-401F-BD84-B9300802DA66}" srcOrd="1" destOrd="0" presId="urn:microsoft.com/office/officeart/2005/8/layout/gear1"/>
    <dgm:cxn modelId="{013CC2D5-5BC1-4F9A-A653-12503CE41604}" type="presParOf" srcId="{EB8416A3-7180-40B7-ACDD-2938DBA6B234}" destId="{618E3DD9-7275-4B14-8DCB-FEDA8F829A7D}" srcOrd="2" destOrd="0" presId="urn:microsoft.com/office/officeart/2005/8/layout/gear1"/>
    <dgm:cxn modelId="{87EFDD2C-154E-4E4C-8307-29EFBE8D70F1}" type="presParOf" srcId="{EB8416A3-7180-40B7-ACDD-2938DBA6B234}" destId="{9207601C-122E-43B5-B565-D4FD60C38ACC}" srcOrd="3" destOrd="0" presId="urn:microsoft.com/office/officeart/2005/8/layout/gear1"/>
    <dgm:cxn modelId="{192AE32E-B104-42F2-944C-362E1C903AD3}" type="presParOf" srcId="{EB8416A3-7180-40B7-ACDD-2938DBA6B234}" destId="{F9DA766F-8427-4D4D-BF1D-5C7E4829CCFC}" srcOrd="4" destOrd="0" presId="urn:microsoft.com/office/officeart/2005/8/layout/gear1"/>
    <dgm:cxn modelId="{42B1402F-2181-4740-AFCE-6703BE983BC5}" type="presParOf" srcId="{EB8416A3-7180-40B7-ACDD-2938DBA6B234}" destId="{5E36B462-80A1-4AB0-A784-CBF146DF2CE5}" srcOrd="5" destOrd="0" presId="urn:microsoft.com/office/officeart/2005/8/layout/gear1"/>
    <dgm:cxn modelId="{B4EA01A6-A3A6-4CB5-BF8F-469E4369253E}" type="presParOf" srcId="{EB8416A3-7180-40B7-ACDD-2938DBA6B234}" destId="{6A0E80DC-69DD-4692-A960-E6FFD4C442C5}" srcOrd="6" destOrd="0" presId="urn:microsoft.com/office/officeart/2005/8/layout/gear1"/>
    <dgm:cxn modelId="{724B2603-3E20-45B2-9F2B-E598DA2C58CB}" type="presParOf" srcId="{EB8416A3-7180-40B7-ACDD-2938DBA6B234}" destId="{FBA2D6FF-783C-43AC-BAC4-E80EB902D4AF}" srcOrd="7" destOrd="0" presId="urn:microsoft.com/office/officeart/2005/8/layout/gear1"/>
    <dgm:cxn modelId="{5ACAF959-FB14-4663-A902-B8A6F91FB5FF}" type="presParOf" srcId="{EB8416A3-7180-40B7-ACDD-2938DBA6B234}" destId="{2A16ACE2-0BF7-4C42-AD97-F53538E4021A}" srcOrd="8" destOrd="0" presId="urn:microsoft.com/office/officeart/2005/8/layout/gear1"/>
    <dgm:cxn modelId="{CA369561-0022-494B-A179-D256F49B98D9}" type="presParOf" srcId="{EB8416A3-7180-40B7-ACDD-2938DBA6B234}" destId="{7A661C53-FE3F-49EC-A803-7A9BA675637A}" srcOrd="9" destOrd="0" presId="urn:microsoft.com/office/officeart/2005/8/layout/gear1"/>
    <dgm:cxn modelId="{E349622E-4363-43D8-9FCA-FA3E9909CA81}" type="presParOf" srcId="{EB8416A3-7180-40B7-ACDD-2938DBA6B234}" destId="{AA751422-DD52-4486-9F7F-2BDA9EBADB88}" srcOrd="10" destOrd="0" presId="urn:microsoft.com/office/officeart/2005/8/layout/gear1"/>
    <dgm:cxn modelId="{BF0307D3-44B8-485D-BFB4-035596F1ED66}" type="presParOf" srcId="{EB8416A3-7180-40B7-ACDD-2938DBA6B234}" destId="{D5A16544-F864-464D-AE32-3238CA1CE454}" srcOrd="11" destOrd="0" presId="urn:microsoft.com/office/officeart/2005/8/layout/gear1"/>
    <dgm:cxn modelId="{28C185D0-394D-4488-A265-F9F368107E37}" type="presParOf" srcId="{EB8416A3-7180-40B7-ACDD-2938DBA6B234}" destId="{02792B60-9A9F-442D-92B1-10FC43C18101}" srcOrd="12" destOrd="0" presId="urn:microsoft.com/office/officeart/2005/8/layout/gear1"/>
  </dgm:cxnLst>
  <dgm:bg/>
  <dgm:whole/>
  <dgm:extLst>
    <a:ext uri="http://schemas.microsoft.com/office/drawing/2008/diagram">
      <dsp:dataModelExt xmlns:dsp="http://schemas.microsoft.com/office/drawing/2008/diagram" relId="rId30"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631D7D03-9D21-4447-B33F-C21AD5BF343C}" type="doc">
      <dgm:prSet loTypeId="urn:microsoft.com/office/officeart/2005/8/layout/process1" loCatId="process" qsTypeId="urn:microsoft.com/office/officeart/2005/8/quickstyle/simple1" qsCatId="simple" csTypeId="urn:microsoft.com/office/officeart/2005/8/colors/accent1_2" csCatId="accent1" phldr="1"/>
      <dgm:spPr/>
    </dgm:pt>
    <dgm:pt modelId="{B84908E3-79EE-44A9-A22D-36788DFDAFBA}">
      <dgm:prSet phldrT="[Text]"/>
      <dgm:spPr/>
      <dgm:t>
        <a:bodyPr/>
        <a:lstStyle/>
        <a:p>
          <a:r>
            <a:rPr lang="en-GB"/>
            <a:t>know </a:t>
          </a:r>
        </a:p>
      </dgm:t>
    </dgm:pt>
    <dgm:pt modelId="{1A67CE5D-34AB-41EB-82AB-3CCDA15C9649}" type="parTrans" cxnId="{0E1125E7-D6E7-4B9F-B690-4A3F5176AE76}">
      <dgm:prSet/>
      <dgm:spPr/>
      <dgm:t>
        <a:bodyPr/>
        <a:lstStyle/>
        <a:p>
          <a:endParaRPr lang="en-GB"/>
        </a:p>
      </dgm:t>
    </dgm:pt>
    <dgm:pt modelId="{B5BD5865-D74C-4271-8237-9F74204300BA}" type="sibTrans" cxnId="{0E1125E7-D6E7-4B9F-B690-4A3F5176AE76}">
      <dgm:prSet/>
      <dgm:spPr/>
      <dgm:t>
        <a:bodyPr/>
        <a:lstStyle/>
        <a:p>
          <a:endParaRPr lang="en-GB"/>
        </a:p>
      </dgm:t>
    </dgm:pt>
    <dgm:pt modelId="{56C827F4-CE34-4C9E-9005-AE4F0ED9A7E1}">
      <dgm:prSet phldrT="[Text]"/>
      <dgm:spPr/>
      <dgm:t>
        <a:bodyPr/>
        <a:lstStyle/>
        <a:p>
          <a:r>
            <a:rPr lang="en-GB"/>
            <a:t>observe</a:t>
          </a:r>
        </a:p>
      </dgm:t>
    </dgm:pt>
    <dgm:pt modelId="{6C110520-5893-4B77-98F4-97A6CB26B3F2}" type="parTrans" cxnId="{4219A654-D593-4FF2-BD43-959B4CF11A97}">
      <dgm:prSet/>
      <dgm:spPr/>
      <dgm:t>
        <a:bodyPr/>
        <a:lstStyle/>
        <a:p>
          <a:endParaRPr lang="en-GB"/>
        </a:p>
      </dgm:t>
    </dgm:pt>
    <dgm:pt modelId="{403D9F8B-C035-4B7E-9121-645932ED3C7A}" type="sibTrans" cxnId="{4219A654-D593-4FF2-BD43-959B4CF11A97}">
      <dgm:prSet/>
      <dgm:spPr/>
      <dgm:t>
        <a:bodyPr/>
        <a:lstStyle/>
        <a:p>
          <a:endParaRPr lang="en-GB"/>
        </a:p>
      </dgm:t>
    </dgm:pt>
    <dgm:pt modelId="{3FB6613E-C155-4BE5-8547-30D0CCB39BDC}">
      <dgm:prSet phldrT="[Text]"/>
      <dgm:spPr/>
      <dgm:t>
        <a:bodyPr/>
        <a:lstStyle/>
        <a:p>
          <a:r>
            <a:rPr lang="en-GB"/>
            <a:t>respond</a:t>
          </a:r>
        </a:p>
      </dgm:t>
    </dgm:pt>
    <dgm:pt modelId="{9491881F-462F-4F98-B395-113C45D4461B}" type="parTrans" cxnId="{EFE60367-8012-4EA9-B64D-6FB7354DB86E}">
      <dgm:prSet/>
      <dgm:spPr/>
      <dgm:t>
        <a:bodyPr/>
        <a:lstStyle/>
        <a:p>
          <a:endParaRPr lang="en-GB"/>
        </a:p>
      </dgm:t>
    </dgm:pt>
    <dgm:pt modelId="{9342A251-C420-456C-A3B5-A647BB360C3F}" type="sibTrans" cxnId="{EFE60367-8012-4EA9-B64D-6FB7354DB86E}">
      <dgm:prSet/>
      <dgm:spPr/>
      <dgm:t>
        <a:bodyPr/>
        <a:lstStyle/>
        <a:p>
          <a:endParaRPr lang="en-GB"/>
        </a:p>
      </dgm:t>
    </dgm:pt>
    <dgm:pt modelId="{389824FB-7630-42A7-A1A2-B585244B654D}" type="pres">
      <dgm:prSet presAssocID="{631D7D03-9D21-4447-B33F-C21AD5BF343C}" presName="Name0" presStyleCnt="0">
        <dgm:presLayoutVars>
          <dgm:dir/>
          <dgm:resizeHandles val="exact"/>
        </dgm:presLayoutVars>
      </dgm:prSet>
      <dgm:spPr/>
    </dgm:pt>
    <dgm:pt modelId="{29AE3D4A-BA75-41C7-94F3-B350853087D2}" type="pres">
      <dgm:prSet presAssocID="{B84908E3-79EE-44A9-A22D-36788DFDAFBA}" presName="node" presStyleLbl="node1" presStyleIdx="0" presStyleCnt="3" custLinFactNeighborX="-836" custLinFactNeighborY="-70169">
        <dgm:presLayoutVars>
          <dgm:bulletEnabled val="1"/>
        </dgm:presLayoutVars>
      </dgm:prSet>
      <dgm:spPr/>
    </dgm:pt>
    <dgm:pt modelId="{89D1D624-3F6E-46C8-BCC3-B4CFF197B59B}" type="pres">
      <dgm:prSet presAssocID="{B5BD5865-D74C-4271-8237-9F74204300BA}" presName="sibTrans" presStyleLbl="sibTrans2D1" presStyleIdx="0" presStyleCnt="2"/>
      <dgm:spPr/>
    </dgm:pt>
    <dgm:pt modelId="{FF965546-2002-49BE-80E8-27659D04805B}" type="pres">
      <dgm:prSet presAssocID="{B5BD5865-D74C-4271-8237-9F74204300BA}" presName="connectorText" presStyleLbl="sibTrans2D1" presStyleIdx="0" presStyleCnt="2"/>
      <dgm:spPr/>
    </dgm:pt>
    <dgm:pt modelId="{07E3CAFA-6EC0-41C8-8120-A03EF823C9FE}" type="pres">
      <dgm:prSet presAssocID="{56C827F4-CE34-4C9E-9005-AE4F0ED9A7E1}" presName="node" presStyleLbl="node1" presStyleIdx="1" presStyleCnt="3" custLinFactNeighborY="-67246">
        <dgm:presLayoutVars>
          <dgm:bulletEnabled val="1"/>
        </dgm:presLayoutVars>
      </dgm:prSet>
      <dgm:spPr/>
    </dgm:pt>
    <dgm:pt modelId="{6BD75A15-3691-4834-B935-77874605C505}" type="pres">
      <dgm:prSet presAssocID="{403D9F8B-C035-4B7E-9121-645932ED3C7A}" presName="sibTrans" presStyleLbl="sibTrans2D1" presStyleIdx="1" presStyleCnt="2"/>
      <dgm:spPr/>
    </dgm:pt>
    <dgm:pt modelId="{948E4374-FC49-45AC-85EB-B5F9C3D561EF}" type="pres">
      <dgm:prSet presAssocID="{403D9F8B-C035-4B7E-9121-645932ED3C7A}" presName="connectorText" presStyleLbl="sibTrans2D1" presStyleIdx="1" presStyleCnt="2"/>
      <dgm:spPr/>
    </dgm:pt>
    <dgm:pt modelId="{5CE701DD-7EEF-455D-8E84-AF49BB5BE1AE}" type="pres">
      <dgm:prSet presAssocID="{3FB6613E-C155-4BE5-8547-30D0CCB39BDC}" presName="node" presStyleLbl="node1" presStyleIdx="2" presStyleCnt="3" custLinFactNeighborX="837" custLinFactNeighborY="-61398">
        <dgm:presLayoutVars>
          <dgm:bulletEnabled val="1"/>
        </dgm:presLayoutVars>
      </dgm:prSet>
      <dgm:spPr/>
    </dgm:pt>
  </dgm:ptLst>
  <dgm:cxnLst>
    <dgm:cxn modelId="{E137B414-F94B-4513-A6F6-F1C925D1E8C3}" type="presOf" srcId="{B5BD5865-D74C-4271-8237-9F74204300BA}" destId="{FF965546-2002-49BE-80E8-27659D04805B}" srcOrd="1" destOrd="0" presId="urn:microsoft.com/office/officeart/2005/8/layout/process1"/>
    <dgm:cxn modelId="{0660613B-AA23-4A9E-8AF9-444F49C06AE3}" type="presOf" srcId="{403D9F8B-C035-4B7E-9121-645932ED3C7A}" destId="{948E4374-FC49-45AC-85EB-B5F9C3D561EF}" srcOrd="1" destOrd="0" presId="urn:microsoft.com/office/officeart/2005/8/layout/process1"/>
    <dgm:cxn modelId="{7BE75E43-87CC-43DF-8968-E45E82BF77FA}" type="presOf" srcId="{403D9F8B-C035-4B7E-9121-645932ED3C7A}" destId="{6BD75A15-3691-4834-B935-77874605C505}" srcOrd="0" destOrd="0" presId="urn:microsoft.com/office/officeart/2005/8/layout/process1"/>
    <dgm:cxn modelId="{EFE60367-8012-4EA9-B64D-6FB7354DB86E}" srcId="{631D7D03-9D21-4447-B33F-C21AD5BF343C}" destId="{3FB6613E-C155-4BE5-8547-30D0CCB39BDC}" srcOrd="2" destOrd="0" parTransId="{9491881F-462F-4F98-B395-113C45D4461B}" sibTransId="{9342A251-C420-456C-A3B5-A647BB360C3F}"/>
    <dgm:cxn modelId="{4219A654-D593-4FF2-BD43-959B4CF11A97}" srcId="{631D7D03-9D21-4447-B33F-C21AD5BF343C}" destId="{56C827F4-CE34-4C9E-9005-AE4F0ED9A7E1}" srcOrd="1" destOrd="0" parTransId="{6C110520-5893-4B77-98F4-97A6CB26B3F2}" sibTransId="{403D9F8B-C035-4B7E-9121-645932ED3C7A}"/>
    <dgm:cxn modelId="{5858EDA9-FA10-407A-BA0C-E2430C535D35}" type="presOf" srcId="{56C827F4-CE34-4C9E-9005-AE4F0ED9A7E1}" destId="{07E3CAFA-6EC0-41C8-8120-A03EF823C9FE}" srcOrd="0" destOrd="0" presId="urn:microsoft.com/office/officeart/2005/8/layout/process1"/>
    <dgm:cxn modelId="{3D67B9AF-F6EA-4BE5-A565-5F66992CAA9C}" type="presOf" srcId="{B84908E3-79EE-44A9-A22D-36788DFDAFBA}" destId="{29AE3D4A-BA75-41C7-94F3-B350853087D2}" srcOrd="0" destOrd="0" presId="urn:microsoft.com/office/officeart/2005/8/layout/process1"/>
    <dgm:cxn modelId="{96B2BAC5-1DAF-4677-9A9E-2562B06CD632}" type="presOf" srcId="{631D7D03-9D21-4447-B33F-C21AD5BF343C}" destId="{389824FB-7630-42A7-A1A2-B585244B654D}" srcOrd="0" destOrd="0" presId="urn:microsoft.com/office/officeart/2005/8/layout/process1"/>
    <dgm:cxn modelId="{79DF2FE0-5E12-4620-BE73-4677EC8D86FC}" type="presOf" srcId="{B5BD5865-D74C-4271-8237-9F74204300BA}" destId="{89D1D624-3F6E-46C8-BCC3-B4CFF197B59B}" srcOrd="0" destOrd="0" presId="urn:microsoft.com/office/officeart/2005/8/layout/process1"/>
    <dgm:cxn modelId="{0E1125E7-D6E7-4B9F-B690-4A3F5176AE76}" srcId="{631D7D03-9D21-4447-B33F-C21AD5BF343C}" destId="{B84908E3-79EE-44A9-A22D-36788DFDAFBA}" srcOrd="0" destOrd="0" parTransId="{1A67CE5D-34AB-41EB-82AB-3CCDA15C9649}" sibTransId="{B5BD5865-D74C-4271-8237-9F74204300BA}"/>
    <dgm:cxn modelId="{12B870F6-3304-4515-B998-5B10D0E05EFF}" type="presOf" srcId="{3FB6613E-C155-4BE5-8547-30D0CCB39BDC}" destId="{5CE701DD-7EEF-455D-8E84-AF49BB5BE1AE}" srcOrd="0" destOrd="0" presId="urn:microsoft.com/office/officeart/2005/8/layout/process1"/>
    <dgm:cxn modelId="{752A0388-D1BF-4219-A3DF-F9063BA32761}" type="presParOf" srcId="{389824FB-7630-42A7-A1A2-B585244B654D}" destId="{29AE3D4A-BA75-41C7-94F3-B350853087D2}" srcOrd="0" destOrd="0" presId="urn:microsoft.com/office/officeart/2005/8/layout/process1"/>
    <dgm:cxn modelId="{0E55DA31-D50F-4071-A279-8853E4BCE6CC}" type="presParOf" srcId="{389824FB-7630-42A7-A1A2-B585244B654D}" destId="{89D1D624-3F6E-46C8-BCC3-B4CFF197B59B}" srcOrd="1" destOrd="0" presId="urn:microsoft.com/office/officeart/2005/8/layout/process1"/>
    <dgm:cxn modelId="{B4473C4B-A5C2-47B2-98E6-19B9A626923C}" type="presParOf" srcId="{89D1D624-3F6E-46C8-BCC3-B4CFF197B59B}" destId="{FF965546-2002-49BE-80E8-27659D04805B}" srcOrd="0" destOrd="0" presId="urn:microsoft.com/office/officeart/2005/8/layout/process1"/>
    <dgm:cxn modelId="{2DF62BBE-ECBB-4F8F-984B-530BEB7FDC5A}" type="presParOf" srcId="{389824FB-7630-42A7-A1A2-B585244B654D}" destId="{07E3CAFA-6EC0-41C8-8120-A03EF823C9FE}" srcOrd="2" destOrd="0" presId="urn:microsoft.com/office/officeart/2005/8/layout/process1"/>
    <dgm:cxn modelId="{4F8BBCA8-1062-4369-BF5C-A5F3EFE041A1}" type="presParOf" srcId="{389824FB-7630-42A7-A1A2-B585244B654D}" destId="{6BD75A15-3691-4834-B935-77874605C505}" srcOrd="3" destOrd="0" presId="urn:microsoft.com/office/officeart/2005/8/layout/process1"/>
    <dgm:cxn modelId="{0B6C0543-5518-4033-9475-529A7AFB876B}" type="presParOf" srcId="{6BD75A15-3691-4834-B935-77874605C505}" destId="{948E4374-FC49-45AC-85EB-B5F9C3D561EF}" srcOrd="0" destOrd="0" presId="urn:microsoft.com/office/officeart/2005/8/layout/process1"/>
    <dgm:cxn modelId="{1363D316-0ED7-4CF6-975E-BED6D9680B05}" type="presParOf" srcId="{389824FB-7630-42A7-A1A2-B585244B654D}" destId="{5CE701DD-7EEF-455D-8E84-AF49BB5BE1AE}" srcOrd="4" destOrd="0" presId="urn:microsoft.com/office/officeart/2005/8/layout/process1"/>
  </dgm:cxnLst>
  <dgm:bg/>
  <dgm:whole/>
  <dgm:extLst>
    <a:ext uri="http://schemas.microsoft.com/office/drawing/2008/diagram">
      <dsp:dataModelExt xmlns:dsp="http://schemas.microsoft.com/office/drawing/2008/diagram" relId="rId3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A5B08D7-8301-43F2-975E-73FE66C47BAF}">
      <dsp:nvSpPr>
        <dsp:cNvPr id="0" name=""/>
        <dsp:cNvSpPr/>
      </dsp:nvSpPr>
      <dsp:spPr>
        <a:xfrm>
          <a:off x="1797832" y="1216896"/>
          <a:ext cx="1912265" cy="1912265"/>
        </a:xfrm>
        <a:prstGeom prst="gear9">
          <a:avLst/>
        </a:prstGeom>
        <a:solidFill>
          <a:schemeClr val="accent2">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t>small group teaching and 1 to 1 interactions</a:t>
          </a:r>
        </a:p>
      </dsp:txBody>
      <dsp:txXfrm>
        <a:off x="2182282" y="1664835"/>
        <a:ext cx="1143365" cy="982944"/>
      </dsp:txXfrm>
    </dsp:sp>
    <dsp:sp modelId="{5A226B7B-4CD7-4942-9B19-D40FE9C9C9FF}">
      <dsp:nvSpPr>
        <dsp:cNvPr id="0" name=""/>
        <dsp:cNvSpPr/>
      </dsp:nvSpPr>
      <dsp:spPr>
        <a:xfrm>
          <a:off x="685241" y="764906"/>
          <a:ext cx="1390738" cy="1390738"/>
        </a:xfrm>
        <a:prstGeom prst="gear6">
          <a:avLst/>
        </a:prstGeom>
        <a:solidFill>
          <a:schemeClr val="accent3">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t>modelling, explaining and questioning</a:t>
          </a:r>
        </a:p>
      </dsp:txBody>
      <dsp:txXfrm>
        <a:off x="1035363" y="1117145"/>
        <a:ext cx="690494" cy="686260"/>
      </dsp:txXfrm>
    </dsp:sp>
    <dsp:sp modelId="{0826BA88-F46D-45CD-BBE3-60ABB4F4D56E}">
      <dsp:nvSpPr>
        <dsp:cNvPr id="0" name=""/>
        <dsp:cNvSpPr/>
      </dsp:nvSpPr>
      <dsp:spPr>
        <a:xfrm>
          <a:off x="1867523" y="901247"/>
          <a:ext cx="2352086" cy="2352086"/>
        </a:xfrm>
        <a:prstGeom prst="circularArrow">
          <a:avLst>
            <a:gd name="adj1" fmla="val 4878"/>
            <a:gd name="adj2" fmla="val 312630"/>
            <a:gd name="adj3" fmla="val 3083258"/>
            <a:gd name="adj4" fmla="val 15304149"/>
            <a:gd name="adj5" fmla="val 5691"/>
          </a:avLst>
        </a:prstGeom>
        <a:solidFill>
          <a:schemeClr val="accent2">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934A1E1F-13C6-4F08-8EF7-E91B7BCA16C4}">
      <dsp:nvSpPr>
        <dsp:cNvPr id="0" name=""/>
        <dsp:cNvSpPr/>
      </dsp:nvSpPr>
      <dsp:spPr>
        <a:xfrm>
          <a:off x="438944" y="460267"/>
          <a:ext cx="1778407" cy="1778407"/>
        </a:xfrm>
        <a:prstGeom prst="leftCircularArrow">
          <a:avLst>
            <a:gd name="adj1" fmla="val 6452"/>
            <a:gd name="adj2" fmla="val 429999"/>
            <a:gd name="adj3" fmla="val 10489124"/>
            <a:gd name="adj4" fmla="val 14837806"/>
            <a:gd name="adj5" fmla="val 7527"/>
          </a:avLst>
        </a:prstGeom>
        <a:solidFill>
          <a:schemeClr val="accent3">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6582D83-1F0F-46B5-A691-995DFD6681E1}">
      <dsp:nvSpPr>
        <dsp:cNvPr id="0" name=""/>
        <dsp:cNvSpPr/>
      </dsp:nvSpPr>
      <dsp:spPr>
        <a:xfrm>
          <a:off x="1811655" y="1440180"/>
          <a:ext cx="1760220" cy="1760220"/>
        </a:xfrm>
        <a:prstGeom prst="gear9">
          <a:avLst/>
        </a:prstGeom>
        <a:solidFill>
          <a:schemeClr val="accent2">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en-GB" sz="900" kern="1200"/>
            <a:t>introducing new vocabulary</a:t>
          </a:r>
        </a:p>
      </dsp:txBody>
      <dsp:txXfrm>
        <a:off x="2165538" y="1852503"/>
        <a:ext cx="1052454" cy="904790"/>
      </dsp:txXfrm>
    </dsp:sp>
    <dsp:sp modelId="{4A298D59-21F0-4C73-BCCC-6A17E1F8F69A}">
      <dsp:nvSpPr>
        <dsp:cNvPr id="0" name=""/>
        <dsp:cNvSpPr/>
      </dsp:nvSpPr>
      <dsp:spPr>
        <a:xfrm>
          <a:off x="787526" y="1024128"/>
          <a:ext cx="1280160" cy="1280160"/>
        </a:xfrm>
        <a:prstGeom prst="gear6">
          <a:avLst/>
        </a:prstGeom>
        <a:solidFill>
          <a:schemeClr val="accent3">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SzPts val="1000"/>
            <a:buFont typeface="Symbol" panose="05050102010706020507" pitchFamily="18" charset="2"/>
            <a:buNone/>
          </a:pPr>
          <a:r>
            <a:rPr lang="en-GB" sz="900" kern="1200"/>
            <a:t>real life experiences</a:t>
          </a:r>
        </a:p>
      </dsp:txBody>
      <dsp:txXfrm>
        <a:off x="1109810" y="1348360"/>
        <a:ext cx="635592" cy="631696"/>
      </dsp:txXfrm>
    </dsp:sp>
    <dsp:sp modelId="{F0D9918C-EB23-45E0-86F1-CE3C629F9ABD}">
      <dsp:nvSpPr>
        <dsp:cNvPr id="0" name=""/>
        <dsp:cNvSpPr/>
      </dsp:nvSpPr>
      <dsp:spPr>
        <a:xfrm rot="20700000">
          <a:off x="1504547" y="140948"/>
          <a:ext cx="1254295" cy="1254295"/>
        </a:xfrm>
        <a:prstGeom prst="gear6">
          <a:avLst/>
        </a:prstGeom>
        <a:solidFill>
          <a:schemeClr val="accent4">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en-GB" sz="900" kern="1200"/>
            <a:t>storytelling, songs and rhymes</a:t>
          </a:r>
        </a:p>
      </dsp:txBody>
      <dsp:txXfrm rot="-20700000">
        <a:off x="1779651" y="416052"/>
        <a:ext cx="704088" cy="704088"/>
      </dsp:txXfrm>
    </dsp:sp>
    <dsp:sp modelId="{AA751422-DD52-4486-9F7F-2BDA9EBADB88}">
      <dsp:nvSpPr>
        <dsp:cNvPr id="0" name=""/>
        <dsp:cNvSpPr/>
      </dsp:nvSpPr>
      <dsp:spPr>
        <a:xfrm>
          <a:off x="1665706" y="1180540"/>
          <a:ext cx="2253081" cy="2253081"/>
        </a:xfrm>
        <a:prstGeom prst="circularArrow">
          <a:avLst>
            <a:gd name="adj1" fmla="val 4687"/>
            <a:gd name="adj2" fmla="val 299029"/>
            <a:gd name="adj3" fmla="val 2486671"/>
            <a:gd name="adj4" fmla="val 15926341"/>
            <a:gd name="adj5" fmla="val 5469"/>
          </a:avLst>
        </a:prstGeom>
        <a:solidFill>
          <a:schemeClr val="accent2">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460D7EB5-D4C7-4FA8-9F08-3ED1DE3B528C}">
      <dsp:nvSpPr>
        <dsp:cNvPr id="0" name=""/>
        <dsp:cNvSpPr/>
      </dsp:nvSpPr>
      <dsp:spPr>
        <a:xfrm>
          <a:off x="560813" y="745142"/>
          <a:ext cx="1637004" cy="1637004"/>
        </a:xfrm>
        <a:prstGeom prst="leftCircularArrow">
          <a:avLst>
            <a:gd name="adj1" fmla="val 6452"/>
            <a:gd name="adj2" fmla="val 429999"/>
            <a:gd name="adj3" fmla="val 10489124"/>
            <a:gd name="adj4" fmla="val 14837806"/>
            <a:gd name="adj5" fmla="val 7527"/>
          </a:avLst>
        </a:prstGeom>
        <a:solidFill>
          <a:schemeClr val="accent3">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84B8351E-894C-4379-9C7F-B3340897241D}">
      <dsp:nvSpPr>
        <dsp:cNvPr id="0" name=""/>
        <dsp:cNvSpPr/>
      </dsp:nvSpPr>
      <dsp:spPr>
        <a:xfrm>
          <a:off x="1214415" y="-129524"/>
          <a:ext cx="1765020" cy="1765020"/>
        </a:xfrm>
        <a:prstGeom prst="circularArrow">
          <a:avLst>
            <a:gd name="adj1" fmla="val 5984"/>
            <a:gd name="adj2" fmla="val 394124"/>
            <a:gd name="adj3" fmla="val 13313824"/>
            <a:gd name="adj4" fmla="val 10508221"/>
            <a:gd name="adj5" fmla="val 6981"/>
          </a:avLst>
        </a:prstGeom>
        <a:solidFill>
          <a:schemeClr val="accent4">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6582D83-1F0F-46B5-A691-995DFD6681E1}">
      <dsp:nvSpPr>
        <dsp:cNvPr id="0" name=""/>
        <dsp:cNvSpPr/>
      </dsp:nvSpPr>
      <dsp:spPr>
        <a:xfrm>
          <a:off x="1856976" y="1468887"/>
          <a:ext cx="1795307" cy="1795307"/>
        </a:xfrm>
        <a:prstGeom prst="gear9">
          <a:avLst/>
        </a:prstGeom>
        <a:solidFill>
          <a:schemeClr val="accent2">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6510" tIns="16510" rIns="16510" bIns="16510" numCol="1" spcCol="1270" anchor="ctr" anchorCtr="0">
          <a:noAutofit/>
        </a:bodyPr>
        <a:lstStyle/>
        <a:p>
          <a:pPr marL="0" lvl="0" indent="0" algn="ctr" defTabSz="577850">
            <a:lnSpc>
              <a:spcPct val="90000"/>
            </a:lnSpc>
            <a:spcBef>
              <a:spcPct val="0"/>
            </a:spcBef>
            <a:spcAft>
              <a:spcPct val="35000"/>
            </a:spcAft>
            <a:buNone/>
          </a:pPr>
          <a:r>
            <a:rPr lang="en-GB" sz="1300" kern="1200"/>
            <a:t>routines and planned experiences</a:t>
          </a:r>
        </a:p>
      </dsp:txBody>
      <dsp:txXfrm>
        <a:off x="2217913" y="1889429"/>
        <a:ext cx="1073433" cy="922825"/>
      </dsp:txXfrm>
    </dsp:sp>
    <dsp:sp modelId="{9207601C-122E-43B5-B565-D4FD60C38ACC}">
      <dsp:nvSpPr>
        <dsp:cNvPr id="0" name=""/>
        <dsp:cNvSpPr/>
      </dsp:nvSpPr>
      <dsp:spPr>
        <a:xfrm>
          <a:off x="812433" y="1044542"/>
          <a:ext cx="1305678" cy="1305678"/>
        </a:xfrm>
        <a:prstGeom prst="gear6">
          <a:avLst/>
        </a:prstGeom>
        <a:solidFill>
          <a:schemeClr val="accent3">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6510" tIns="16510" rIns="16510" bIns="16510" numCol="1" spcCol="1270" anchor="ctr" anchorCtr="0">
          <a:noAutofit/>
        </a:bodyPr>
        <a:lstStyle/>
        <a:p>
          <a:pPr marL="0" lvl="0" indent="0" algn="ctr" defTabSz="577850">
            <a:lnSpc>
              <a:spcPct val="90000"/>
            </a:lnSpc>
            <a:spcBef>
              <a:spcPct val="0"/>
            </a:spcBef>
            <a:spcAft>
              <a:spcPct val="35000"/>
            </a:spcAft>
            <a:buNone/>
          </a:pPr>
          <a:r>
            <a:rPr lang="en-GB" sz="1300" kern="1200"/>
            <a:t>child initiated play</a:t>
          </a:r>
        </a:p>
      </dsp:txBody>
      <dsp:txXfrm>
        <a:off x="1141141" y="1375237"/>
        <a:ext cx="648262" cy="644288"/>
      </dsp:txXfrm>
    </dsp:sp>
    <dsp:sp modelId="{6A0E80DC-69DD-4692-A960-E6FFD4C442C5}">
      <dsp:nvSpPr>
        <dsp:cNvPr id="0" name=""/>
        <dsp:cNvSpPr/>
      </dsp:nvSpPr>
      <dsp:spPr>
        <a:xfrm rot="20700000">
          <a:off x="1530789" y="143757"/>
          <a:ext cx="1279297" cy="1279297"/>
        </a:xfrm>
        <a:prstGeom prst="gear6">
          <a:avLst/>
        </a:prstGeom>
        <a:solidFill>
          <a:schemeClr val="accent4">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6510" tIns="16510" rIns="16510" bIns="16510" numCol="1" spcCol="1270" anchor="ctr" anchorCtr="0">
          <a:noAutofit/>
        </a:bodyPr>
        <a:lstStyle/>
        <a:p>
          <a:pPr marL="0" lvl="0" indent="0" algn="ctr" defTabSz="577850">
            <a:lnSpc>
              <a:spcPct val="90000"/>
            </a:lnSpc>
            <a:spcBef>
              <a:spcPct val="0"/>
            </a:spcBef>
            <a:spcAft>
              <a:spcPct val="35000"/>
            </a:spcAft>
            <a:buNone/>
          </a:pPr>
          <a:r>
            <a:rPr lang="en-GB" sz="1300" kern="1200"/>
            <a:t>outdoor play</a:t>
          </a:r>
        </a:p>
      </dsp:txBody>
      <dsp:txXfrm rot="-20700000">
        <a:off x="1811376" y="424345"/>
        <a:ext cx="718122" cy="718122"/>
      </dsp:txXfrm>
    </dsp:sp>
    <dsp:sp modelId="{AA751422-DD52-4486-9F7F-2BDA9EBADB88}">
      <dsp:nvSpPr>
        <dsp:cNvPr id="0" name=""/>
        <dsp:cNvSpPr/>
      </dsp:nvSpPr>
      <dsp:spPr>
        <a:xfrm>
          <a:off x="1708989" y="1203586"/>
          <a:ext cx="2297993" cy="2297993"/>
        </a:xfrm>
        <a:prstGeom prst="circularArrow">
          <a:avLst>
            <a:gd name="adj1" fmla="val 4688"/>
            <a:gd name="adj2" fmla="val 299029"/>
            <a:gd name="adj3" fmla="val 2489024"/>
            <a:gd name="adj4" fmla="val 15921034"/>
            <a:gd name="adj5" fmla="val 5469"/>
          </a:avLst>
        </a:prstGeom>
        <a:solidFill>
          <a:schemeClr val="accent2">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D5A16544-F864-464D-AE32-3238CA1CE454}">
      <dsp:nvSpPr>
        <dsp:cNvPr id="0" name=""/>
        <dsp:cNvSpPr/>
      </dsp:nvSpPr>
      <dsp:spPr>
        <a:xfrm>
          <a:off x="581200" y="759636"/>
          <a:ext cx="1669635" cy="1669635"/>
        </a:xfrm>
        <a:prstGeom prst="leftCircularArrow">
          <a:avLst>
            <a:gd name="adj1" fmla="val 6452"/>
            <a:gd name="adj2" fmla="val 429999"/>
            <a:gd name="adj3" fmla="val 10489124"/>
            <a:gd name="adj4" fmla="val 14837806"/>
            <a:gd name="adj5" fmla="val 7527"/>
          </a:avLst>
        </a:prstGeom>
        <a:solidFill>
          <a:schemeClr val="accent3">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02792B60-9A9F-442D-92B1-10FC43C18101}">
      <dsp:nvSpPr>
        <dsp:cNvPr id="0" name=""/>
        <dsp:cNvSpPr/>
      </dsp:nvSpPr>
      <dsp:spPr>
        <a:xfrm>
          <a:off x="1247831" y="-132464"/>
          <a:ext cx="1800203" cy="1800203"/>
        </a:xfrm>
        <a:prstGeom prst="circularArrow">
          <a:avLst>
            <a:gd name="adj1" fmla="val 5984"/>
            <a:gd name="adj2" fmla="val 394124"/>
            <a:gd name="adj3" fmla="val 13313824"/>
            <a:gd name="adj4" fmla="val 10508221"/>
            <a:gd name="adj5" fmla="val 6981"/>
          </a:avLst>
        </a:prstGeom>
        <a:solidFill>
          <a:schemeClr val="accent4">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9AE3D4A-BA75-41C7-94F3-B350853087D2}">
      <dsp:nvSpPr>
        <dsp:cNvPr id="0" name=""/>
        <dsp:cNvSpPr/>
      </dsp:nvSpPr>
      <dsp:spPr>
        <a:xfrm>
          <a:off x="1" y="0"/>
          <a:ext cx="827385" cy="496431"/>
        </a:xfrm>
        <a:prstGeom prst="roundRect">
          <a:avLst>
            <a:gd name="adj" fmla="val 10000"/>
          </a:avLst>
        </a:prstGeom>
        <a:solidFill>
          <a:schemeClr val="accent1">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en-GB" sz="1400" kern="1200"/>
            <a:t>know </a:t>
          </a:r>
        </a:p>
      </dsp:txBody>
      <dsp:txXfrm>
        <a:off x="14541" y="14540"/>
        <a:ext cx="798305" cy="467351"/>
      </dsp:txXfrm>
    </dsp:sp>
    <dsp:sp modelId="{89D1D624-3F6E-46C8-BCC3-B4CFF197B59B}">
      <dsp:nvSpPr>
        <dsp:cNvPr id="0" name=""/>
        <dsp:cNvSpPr/>
      </dsp:nvSpPr>
      <dsp:spPr>
        <a:xfrm>
          <a:off x="910816" y="145619"/>
          <a:ext cx="176872" cy="205191"/>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en-GB" sz="800" kern="1200"/>
        </a:p>
      </dsp:txBody>
      <dsp:txXfrm>
        <a:off x="910816" y="186657"/>
        <a:ext cx="123810" cy="123115"/>
      </dsp:txXfrm>
    </dsp:sp>
    <dsp:sp modelId="{07E3CAFA-6EC0-41C8-8120-A03EF823C9FE}">
      <dsp:nvSpPr>
        <dsp:cNvPr id="0" name=""/>
        <dsp:cNvSpPr/>
      </dsp:nvSpPr>
      <dsp:spPr>
        <a:xfrm>
          <a:off x="1161107" y="0"/>
          <a:ext cx="827385" cy="496431"/>
        </a:xfrm>
        <a:prstGeom prst="roundRect">
          <a:avLst>
            <a:gd name="adj" fmla="val 10000"/>
          </a:avLst>
        </a:prstGeom>
        <a:solidFill>
          <a:schemeClr val="accent1">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en-GB" sz="1400" kern="1200"/>
            <a:t>observe</a:t>
          </a:r>
        </a:p>
      </dsp:txBody>
      <dsp:txXfrm>
        <a:off x="1175647" y="14540"/>
        <a:ext cx="798305" cy="467351"/>
      </dsp:txXfrm>
    </dsp:sp>
    <dsp:sp modelId="{6BD75A15-3691-4834-B935-77874605C505}">
      <dsp:nvSpPr>
        <dsp:cNvPr id="0" name=""/>
        <dsp:cNvSpPr/>
      </dsp:nvSpPr>
      <dsp:spPr>
        <a:xfrm>
          <a:off x="2071923" y="145619"/>
          <a:ext cx="176872" cy="205191"/>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en-GB" sz="800" kern="1200"/>
        </a:p>
      </dsp:txBody>
      <dsp:txXfrm>
        <a:off x="2071923" y="186657"/>
        <a:ext cx="123810" cy="123115"/>
      </dsp:txXfrm>
    </dsp:sp>
    <dsp:sp modelId="{5CE701DD-7EEF-455D-8E84-AF49BB5BE1AE}">
      <dsp:nvSpPr>
        <dsp:cNvPr id="0" name=""/>
        <dsp:cNvSpPr/>
      </dsp:nvSpPr>
      <dsp:spPr>
        <a:xfrm>
          <a:off x="2322214" y="0"/>
          <a:ext cx="827385" cy="496431"/>
        </a:xfrm>
        <a:prstGeom prst="roundRect">
          <a:avLst>
            <a:gd name="adj" fmla="val 10000"/>
          </a:avLst>
        </a:prstGeom>
        <a:solidFill>
          <a:schemeClr val="accent1">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en-GB" sz="1400" kern="1200"/>
            <a:t>respond</a:t>
          </a:r>
        </a:p>
      </dsp:txBody>
      <dsp:txXfrm>
        <a:off x="2336754" y="14540"/>
        <a:ext cx="798305" cy="467351"/>
      </dsp:txXfrm>
    </dsp:sp>
  </dsp:spTree>
</dsp:drawing>
</file>

<file path=word/diagrams/layout1.xml><?xml version="1.0" encoding="utf-8"?>
<dgm:layoutDef xmlns:dgm="http://schemas.openxmlformats.org/drawingml/2006/diagram" xmlns:a="http://schemas.openxmlformats.org/drawingml/2006/main" uniqueId="urn:microsoft.com/office/officeart/2005/8/layout/gear1">
  <dgm:title val=""/>
  <dgm:desc val=""/>
  <dgm:catLst>
    <dgm:cat type="relationship" pri="3000"/>
    <dgm:cat type="process" pri="28000"/>
    <dgm:cat type="cycle" pri="14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useDef="1">
    <dgm:dataModel>
      <dgm:ptLst/>
      <dgm:bg/>
      <dgm:whole/>
    </dgm:dataModel>
  </dgm:clrData>
  <dgm:layoutNode name="composite">
    <dgm:varLst>
      <dgm:chMax val="3"/>
      <dgm:animLvl val="lvl"/>
      <dgm:resizeHandles val="exact"/>
    </dgm:varLst>
    <dgm:alg type="composite">
      <dgm:param type="ar" val="1"/>
    </dgm:alg>
    <dgm:shape xmlns:r="http://schemas.openxmlformats.org/officeDocument/2006/relationships" r:blip="">
      <dgm:adjLst/>
    </dgm:shape>
    <dgm:presOf/>
    <dgm:choose name="Name0">
      <dgm:if name="Name1" axis="ch" ptType="node" func="cnt" op="lte" val="1">
        <dgm:constrLst>
          <dgm:constr type="primFontSz" for="ch" ptType="node" op="equ" val="65"/>
          <dgm:constr type="w" for="ch" forName="gear1" refType="w" fact="0.55"/>
          <dgm:constr type="h" for="ch" forName="gear1" refType="w" fact="0.55"/>
          <dgm:constr type="l" for="ch" forName="gear1" refType="w" fact="0.05"/>
          <dgm:constr type="t" for="ch" forName="gear1" refType="w" fact="0.05"/>
          <dgm:constr type="w" for="ch" forName="gear1srcNode" val="1"/>
          <dgm:constr type="h" for="ch" forName="gear1srcNode" val="1"/>
          <dgm:constr type="l" for="ch" forName="gear1srcNode" refType="w" fact="0.32"/>
          <dgm:constr type="t" for="ch" forName="gear1srcNode"/>
          <dgm:constr type="w" for="ch" forName="gear1dstNode" val="1"/>
          <dgm:constr type="h" for="ch" forName="gear1dstNode" val="1"/>
          <dgm:constr type="r" for="ch" forName="gear1dstNode" refType="w" fact="0.58"/>
          <dgm:constr type="t" for="ch" forName="gear1dstNode" refType="h" fact="0.55"/>
          <dgm:constr type="diam" for="des" forName="connector1" refType="w" refFor="ch" refForName="gear1" op="equ" fact="1.1"/>
          <dgm:constr type="h" for="des" forName="connector1" refType="w" refFor="ch" refForName="gear1" op="equ" fact="0.1"/>
          <dgm:constr type="w" for="ch" forName="gear1ch" refType="w" fact="0.35"/>
          <dgm:constr type="h" for="ch" forName="gear1ch" refType="w" refFor="ch" refForName="gear1ch" fact="0.6"/>
          <dgm:constr type="l" for="ch" forName="gear1ch"/>
          <dgm:constr type="b" for="ch" forName="gear1ch" refType="h" fact="0.6"/>
        </dgm:constrLst>
      </dgm:if>
      <dgm:if name="Name2" axis="ch" ptType="node" func="cnt" op="equ" val="2">
        <dgm:constrLst>
          <dgm:constr type="primFontSz" for="ch" ptType="node" op="equ" val="65"/>
          <dgm:constr type="w" for="ch" forName="gear1" refType="w" fact="0.55"/>
          <dgm:constr type="h" for="ch" forName="gear1" refType="w" fact="0.55"/>
          <dgm:constr type="l" for="ch" forName="gear1" refType="w" fact="0.45"/>
          <dgm:constr type="t" for="ch" forName="gear1" refType="w" fact="0.25"/>
          <dgm:constr type="w" for="ch" forName="gear1srcNode" val="1"/>
          <dgm:constr type="h" for="ch" forName="gear1srcNode" val="1"/>
          <dgm:constr type="l" for="ch" forName="gear1srcNode" refType="w" fact="0.72"/>
          <dgm:constr type="t" for="ch" forName="gear1srcNode" refType="w" fact="0.2"/>
          <dgm:constr type="w" for="ch" forName="gear1dstNode" val="1"/>
          <dgm:constr type="h" for="ch" forName="gear1dstNode" val="1"/>
          <dgm:constr type="r" for="ch" forName="gear1dstNode" refType="w" fact="0.98"/>
          <dgm:constr type="t" for="ch" forName="gear1dstNode" refType="h" fact="0.75"/>
          <dgm:constr type="diam" for="des" forName="connector1" refType="w" refFor="ch" refForName="gear1" op="equ" fact="1.1"/>
          <dgm:constr type="h" for="des" forName="connector1" refType="w" refFor="ch" refForName="gear1" op="equ" fact="0.1"/>
          <dgm:constr type="w" for="ch" forName="gear1ch" refType="w" fact="0.35"/>
          <dgm:constr type="h" for="ch" forName="gear1ch" refType="w" refFor="ch" refForName="gear1ch" fact="0.6"/>
          <dgm:constr type="l" for="ch" forName="gear1ch" refType="w" fact="0.38"/>
          <dgm:constr type="b" for="ch" forName="gear1ch" refType="w" fact="0.8"/>
          <dgm:constr type="w" for="ch" forName="gear2" refType="w" fact="0.4"/>
          <dgm:constr type="h" for="ch" forName="gear2" refType="w" fact="0.4"/>
          <dgm:constr type="l" for="ch" forName="gear2" refType="w" fact="0.13"/>
          <dgm:constr type="t" for="ch" forName="gear2" refType="w" fact="0.12"/>
          <dgm:constr type="w" for="ch" forName="gear2srcNode" val="1"/>
          <dgm:constr type="h" for="ch" forName="gear2srcNode" val="1"/>
          <dgm:constr type="l" for="ch" forName="gear2srcNode" refType="w" fact="0.23"/>
          <dgm:constr type="t" for="ch" forName="gear2srcNode" refType="w" fact="0.08"/>
          <dgm:constr type="w" for="ch" forName="gear2dstNode" val="1"/>
          <dgm:constr type="h" for="ch" forName="gear2dstNode" val="1"/>
          <dgm:constr type="l" for="ch" forName="gear2dstNode" refType="w" fact="0.1"/>
          <dgm:constr type="t" for="ch" forName="gear2dstNode" refType="h" fact="0.33"/>
          <dgm:constr type="diam" for="des" forName="connector2" refType="w" refFor="ch" refForName="gear2" op="equ" fact="-1.1"/>
          <dgm:constr type="h" for="des" forName="connector2" refType="w" refFor="ch" refForName="gear1" op="equ" fact="0.1"/>
          <dgm:constr type="w" for="ch" forName="gear2ch" refType="w" fact="0.35"/>
          <dgm:constr type="h" for="ch" forName="gear2ch" refType="w" refFor="ch" refForName="gear2ch" fact="0.6"/>
          <dgm:constr type="l" for="ch" forName="gear2ch" refType="w" fact="0.34"/>
          <dgm:constr type="t" for="ch" forName="gear2ch" refType="w" fact="0.04"/>
        </dgm:constrLst>
      </dgm:if>
      <dgm:else name="Name3">
        <dgm:constrLst>
          <dgm:constr type="primFontSz" for="ch" ptType="node" op="equ" val="65"/>
          <dgm:constr type="w" for="ch" forName="gear1" refType="w" fact="0.55"/>
          <dgm:constr type="h" for="ch" forName="gear1" refType="w" fact="0.55"/>
          <dgm:constr type="l" for="ch" forName="gear1" refType="w" fact="0.45"/>
          <dgm:constr type="t" for="ch" forName="gear1" refType="w" fact="0.45"/>
          <dgm:constr type="w" for="ch" forName="gear1srcNode" val="1"/>
          <dgm:constr type="h" for="ch" forName="gear1srcNode" val="1"/>
          <dgm:constr type="l" for="ch" forName="gear1srcNode" refType="w" fact="0.72"/>
          <dgm:constr type="t" for="ch" forName="gear1srcNode" refType="w" fact="0.4"/>
          <dgm:constr type="w" for="ch" forName="gear1dstNode" val="1"/>
          <dgm:constr type="h" for="ch" forName="gear1dstNode" val="1"/>
          <dgm:constr type="r" for="ch" forName="gear1dstNode" refType="w" fact="0.98"/>
          <dgm:constr type="t" for="ch" forName="gear1dstNode" refType="h" fact="0.95"/>
          <dgm:constr type="diam" for="des" forName="connector1" refType="w" refFor="ch" refForName="gear1" op="equ" fact="1.15"/>
          <dgm:constr type="h" for="des" forName="connector1" refType="w" refFor="ch" refForName="gear1" op="equ" fact="0.1"/>
          <dgm:constr type="w" for="ch" forName="gear1ch" refType="w" fact="0.35"/>
          <dgm:constr type="h" for="ch" forName="gear1ch" refType="w" refFor="ch" refForName="gear1ch" fact="0.6"/>
          <dgm:constr type="l" for="ch" forName="gear1ch" refType="w" fact="0.38"/>
          <dgm:constr type="b" for="ch" forName="gear1ch" refType="h"/>
          <dgm:constr type="w" for="ch" forName="gear2" refType="w" fact="0.4"/>
          <dgm:constr type="h" for="ch" forName="gear2" refType="w" fact="0.4"/>
          <dgm:constr type="l" for="ch" forName="gear2" refType="w" fact="0.13"/>
          <dgm:constr type="t" for="ch" forName="gear2" refType="w" fact="0.32"/>
          <dgm:constr type="w" for="ch" forName="gear2srcNode" val="1"/>
          <dgm:constr type="h" for="ch" forName="gear2srcNode" val="1"/>
          <dgm:constr type="l" for="ch" forName="gear2srcNode" refType="w" fact="0.23"/>
          <dgm:constr type="t" for="ch" forName="gear2srcNode" refType="w" fact="0.28"/>
          <dgm:constr type="w" for="ch" forName="gear2dstNode" val="1"/>
          <dgm:constr type="h" for="ch" forName="gear2dstNode" val="1"/>
          <dgm:constr type="l" for="ch" forName="gear2dstNode" refType="w" fact="0.1"/>
          <dgm:constr type="t" for="ch" forName="gear2dstNode" refType="h" fact="0.53"/>
          <dgm:constr type="diam" for="des" forName="connector2" refType="w" refFor="ch" refForName="gear2" op="equ" fact="-1.1"/>
          <dgm:constr type="h" for="des" forName="connector2" refType="w" refFor="ch" refForName="gear1" op="equ" fact="0.1"/>
          <dgm:constr type="w" for="ch" forName="gear2ch" refType="w" fact="0.35"/>
          <dgm:constr type="h" for="ch" forName="gear2ch" refType="w" refFor="ch" refForName="gear2ch" fact="0.6"/>
          <dgm:constr type="l" for="ch" forName="gear2ch"/>
          <dgm:constr type="t" for="ch" forName="gear2ch" refType="w" fact="0.58"/>
          <dgm:constr type="w" for="ch" forName="gear3" refType="w" fact="0.48"/>
          <dgm:constr type="h" for="ch" forName="gear3" refType="w" fact="0.48"/>
          <dgm:constr type="l" for="ch" forName="gear3" refType="w" fact="0.31"/>
          <dgm:constr type="t" for="ch" forName="gear3"/>
          <dgm:constr type="w" for="ch" forName="gear3tx" refType="w" fact="0.22"/>
          <dgm:constr type="h" for="ch" forName="gear3tx" refType="w" fact="0.22"/>
          <dgm:constr type="ctrX" for="ch" forName="gear3tx" refType="ctrX" refFor="ch" refForName="gear3"/>
          <dgm:constr type="ctrY" for="ch" forName="gear3tx" refType="ctrY" refFor="ch" refForName="gear3"/>
          <dgm:constr type="w" for="ch" forName="gear3srcNode" val="1"/>
          <dgm:constr type="h" for="ch" forName="gear3srcNode" val="1"/>
          <dgm:constr type="l" for="ch" forName="gear3srcNode" refType="w" fact="0.3"/>
          <dgm:constr type="t" for="ch" forName="gear3srcNode" refType="w" fact="0.25"/>
          <dgm:constr type="w" for="ch" forName="gear3dstNode" val="1"/>
          <dgm:constr type="h" for="ch" forName="gear3dstNode" val="1"/>
          <dgm:constr type="l" for="ch" forName="gear3dstNode" refType="w" fact="0.38"/>
          <dgm:constr type="t" for="ch" forName="gear3dstNode" refType="h" fact="0.05"/>
          <dgm:constr type="diam" for="des" forName="connector3" refType="w" refFor="ch" refForName="gear3" op="equ"/>
          <dgm:constr type="h" for="des" forName="connector3" refType="w" refFor="ch" refForName="gear1" op="equ" fact="0.1"/>
          <dgm:constr type="w" for="ch" forName="gear3ch" refType="w" fact="0.35"/>
          <dgm:constr type="h" for="ch" forName="gear3ch" refType="w" refFor="ch" refForName="gear3ch" fact="0.6"/>
          <dgm:constr type="l" for="ch" forName="gear3ch" refType="w" fact="0.65"/>
          <dgm:constr type="t" for="ch" forName="gear3ch" refType="h" fact="0.13"/>
        </dgm:constrLst>
      </dgm:else>
    </dgm:choose>
    <dgm:ruleLst/>
    <dgm:forEach name="Name4" axis="ch" ptType="node" cnt="1">
      <dgm:layoutNode name="gear1" styleLbl="node1">
        <dgm:varLst>
          <dgm:chMax val="1"/>
          <dgm:bulletEnabled val="1"/>
        </dgm:varLst>
        <dgm:alg type="tx">
          <dgm:param type="txAnchorVertCh" val="mid"/>
        </dgm:alg>
        <dgm:shape xmlns:r="http://schemas.openxmlformats.org/officeDocument/2006/relationships" type="gear9" r:blip="">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gear1srcNode">
        <dgm:alg type="sp"/>
        <dgm:shape xmlns:r="http://schemas.openxmlformats.org/officeDocument/2006/relationships" type="rect" r:blip="" hideGeom="1">
          <dgm:adjLst/>
        </dgm:shape>
        <dgm:presOf axis="self"/>
        <dgm:constrLst/>
        <dgm:ruleLst/>
      </dgm:layoutNode>
      <dgm:layoutNode name="gear1dstNode">
        <dgm:alg type="sp"/>
        <dgm:shape xmlns:r="http://schemas.openxmlformats.org/officeDocument/2006/relationships" type="rect" r:blip="" hideGeom="1">
          <dgm:adjLst/>
        </dgm:shape>
        <dgm:presOf axis="self"/>
        <dgm:constrLst/>
        <dgm:ruleLst/>
      </dgm:layoutNode>
      <dgm:choose name="Name5">
        <dgm:if name="Name6" axis="ch" ptType="node" func="cnt" op="gte" val="1">
          <dgm:layoutNode name="gear1ch" styleLbl="fgAcc1">
            <dgm:varLst>
              <dgm:chMax val="0"/>
              <dgm:bulletEnabled val="1"/>
            </dgm:varLst>
            <dgm:alg type="tx">
              <dgm:param type="stBulletLvl" val="1"/>
            </dgm:alg>
            <dgm:shape xmlns:r="http://schemas.openxmlformats.org/officeDocument/2006/relationships" type="roundRect" r:blip="">
              <dgm:adjLst>
                <dgm:adj idx="1" val="0.1"/>
              </dgm:adjLst>
            </dgm:shape>
            <dgm:presOf axis="des"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7"/>
      </dgm:choose>
    </dgm:forEach>
    <dgm:forEach name="Name8" axis="ch" ptType="node" st="2" cnt="1">
      <dgm:layoutNode name="gear2" styleLbl="node1">
        <dgm:varLst>
          <dgm:chMax val="1"/>
          <dgm:bulletEnabled val="1"/>
        </dgm:varLst>
        <dgm:alg type="tx">
          <dgm:param type="txAnchorVertCh" val="mid"/>
        </dgm:alg>
        <dgm:shape xmlns:r="http://schemas.openxmlformats.org/officeDocument/2006/relationships" type="gear6" r:blip="">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gear2srcNode">
        <dgm:alg type="sp"/>
        <dgm:shape xmlns:r="http://schemas.openxmlformats.org/officeDocument/2006/relationships" type="rect" r:blip="" hideGeom="1">
          <dgm:adjLst/>
        </dgm:shape>
        <dgm:presOf axis="self"/>
        <dgm:constrLst/>
        <dgm:ruleLst/>
      </dgm:layoutNode>
      <dgm:layoutNode name="gear2dstNode">
        <dgm:alg type="sp"/>
        <dgm:shape xmlns:r="http://schemas.openxmlformats.org/officeDocument/2006/relationships" type="rect" r:blip="" hideGeom="1">
          <dgm:adjLst/>
        </dgm:shape>
        <dgm:presOf axis="self"/>
        <dgm:constrLst/>
        <dgm:ruleLst/>
      </dgm:layoutNode>
      <dgm:choose name="Name9">
        <dgm:if name="Name10" axis="ch" ptType="node" func="cnt" op="gte" val="1">
          <dgm:layoutNode name="gear2ch" styleLbl="fgAcc1">
            <dgm:varLst>
              <dgm:chMax val="0"/>
              <dgm:bulletEnabled val="1"/>
            </dgm:varLst>
            <dgm:alg type="tx">
              <dgm:param type="stBulletLvl" val="1"/>
            </dgm:alg>
            <dgm:shape xmlns:r="http://schemas.openxmlformats.org/officeDocument/2006/relationships" type="roundRect" r:blip="">
              <dgm:adjLst>
                <dgm:adj idx="1" val="0.1"/>
              </dgm:adjLst>
            </dgm:shape>
            <dgm:presOf axis="des"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11"/>
      </dgm:choose>
    </dgm:forEach>
    <dgm:forEach name="Name12" axis="ch" ptType="node" st="3" cnt="1">
      <dgm:layoutNode name="gear3" styleLbl="node1">
        <dgm:alg type="sp"/>
        <dgm:shape xmlns:r="http://schemas.openxmlformats.org/officeDocument/2006/relationships" rot="-15" type="gear6" r:blip="">
          <dgm:adjLst/>
        </dgm:shape>
        <dgm:presOf axis="self"/>
        <dgm:constrLst/>
        <dgm:ruleLst/>
      </dgm:layoutNode>
      <dgm:layoutNode name="gear3tx" styleLbl="node1">
        <dgm:varLst>
          <dgm:chMax val="1"/>
          <dgm:bulletEnabled val="1"/>
        </dgm:varLst>
        <dgm:alg type="tx">
          <dgm:param type="txAnchorVertCh" val="mid"/>
        </dgm:alg>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gear3srcNode">
        <dgm:alg type="sp"/>
        <dgm:shape xmlns:r="http://schemas.openxmlformats.org/officeDocument/2006/relationships" type="rect" r:blip="" hideGeom="1">
          <dgm:adjLst/>
        </dgm:shape>
        <dgm:presOf axis="self"/>
        <dgm:constrLst/>
        <dgm:ruleLst/>
      </dgm:layoutNode>
      <dgm:layoutNode name="gear3dstNode">
        <dgm:alg type="sp"/>
        <dgm:shape xmlns:r="http://schemas.openxmlformats.org/officeDocument/2006/relationships" type="rect" r:blip="" hideGeom="1">
          <dgm:adjLst/>
        </dgm:shape>
        <dgm:presOf axis="self"/>
        <dgm:constrLst/>
        <dgm:ruleLst/>
      </dgm:layoutNode>
      <dgm:choose name="Name13">
        <dgm:if name="Name14" axis="ch" ptType="node" func="cnt" op="gte" val="1">
          <dgm:layoutNode name="gear3ch" styleLbl="fgAcc1">
            <dgm:varLst>
              <dgm:chMax val="0"/>
              <dgm:bulletEnabled val="1"/>
            </dgm:varLst>
            <dgm:alg type="tx">
              <dgm:param type="stBulletLvl" val="1"/>
            </dgm:alg>
            <dgm:shape xmlns:r="http://schemas.openxmlformats.org/officeDocument/2006/relationships" type="roundRect" r:blip="">
              <dgm:adjLst>
                <dgm:adj idx="1" val="0.1"/>
              </dgm:adjLst>
            </dgm:shape>
            <dgm:presOf axis="des"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15"/>
      </dgm:choose>
    </dgm:forEach>
    <dgm:forEach name="Name16" axis="ch" ptType="sibTrans" hideLastTrans="0" cnt="1">
      <dgm:layoutNode name="connector1" styleLbl="sibTrans2D1">
        <dgm:alg type="conn">
          <dgm:param type="connRout" val="curve"/>
          <dgm:param type="srcNode" val="gear1srcNode"/>
          <dgm:param type="dstNode" val="gear1dstNode"/>
          <dgm:param type="begPts" val="midR"/>
          <dgm:param type="endPts" val="tCtr"/>
        </dgm:alg>
        <dgm:shape xmlns:r="http://schemas.openxmlformats.org/officeDocument/2006/relationships" type="conn" r:blip="">
          <dgm:adjLst/>
        </dgm:shape>
        <dgm:presOf axis="self"/>
        <dgm:constrLst>
          <dgm:constr type="w" val="10"/>
          <dgm:constr type="h" val="10"/>
          <dgm:constr type="begPad"/>
          <dgm:constr type="endPad"/>
        </dgm:constrLst>
        <dgm:ruleLst/>
      </dgm:layoutNode>
    </dgm:forEach>
    <dgm:forEach name="Name17" axis="ch" ptType="sibTrans" hideLastTrans="0" st="2" cnt="1">
      <dgm:layoutNode name="connector2" styleLbl="sibTrans2D1">
        <dgm:alg type="conn">
          <dgm:param type="connRout" val="curve"/>
          <dgm:param type="srcNode" val="gear2srcNode"/>
          <dgm:param type="dstNode" val="gear2dstNode"/>
          <dgm:param type="begPts" val="midL"/>
          <dgm:param type="endPts" val="midL"/>
        </dgm:alg>
        <dgm:shape xmlns:r="http://schemas.openxmlformats.org/officeDocument/2006/relationships" type="conn" r:blip="">
          <dgm:adjLst/>
        </dgm:shape>
        <dgm:presOf axis="self"/>
        <dgm:constrLst>
          <dgm:constr type="w" val="10"/>
          <dgm:constr type="h" val="10"/>
          <dgm:constr type="begPad"/>
          <dgm:constr type="endPad"/>
        </dgm:constrLst>
        <dgm:ruleLst/>
      </dgm:layoutNode>
    </dgm:forEach>
    <dgm:forEach name="Name18" axis="ch" ptType="sibTrans" hideLastTrans="0" st="3" cnt="1">
      <dgm:layoutNode name="connector3" styleLbl="sibTrans2D1">
        <dgm:alg type="conn">
          <dgm:param type="connRout" val="curve"/>
          <dgm:param type="srcNode" val="gear3srcNode"/>
          <dgm:param type="dstNode" val="gear3dstNode"/>
          <dgm:param type="begPts" val="midL"/>
          <dgm:param type="endPts" val="midL"/>
        </dgm:alg>
        <dgm:shape xmlns:r="http://schemas.openxmlformats.org/officeDocument/2006/relationships" type="conn" r:blip="">
          <dgm:adjLst/>
        </dgm:shape>
        <dgm:presOf axis="self"/>
        <dgm:constrLst>
          <dgm:constr type="w" val="10"/>
          <dgm:constr type="h" val="10"/>
          <dgm:constr type="begPad"/>
          <dgm:constr type="endPad"/>
        </dgm:constrLst>
        <dgm:ruleLst/>
      </dgm:layoutNode>
    </dgm:forEach>
  </dgm:layoutNode>
</dgm:layoutDef>
</file>

<file path=word/diagrams/layout2.xml><?xml version="1.0" encoding="utf-8"?>
<dgm:layoutDef xmlns:dgm="http://schemas.openxmlformats.org/drawingml/2006/diagram" xmlns:a="http://schemas.openxmlformats.org/drawingml/2006/main" uniqueId="urn:microsoft.com/office/officeart/2005/8/layout/gear1">
  <dgm:title val=""/>
  <dgm:desc val=""/>
  <dgm:catLst>
    <dgm:cat type="relationship" pri="3000"/>
    <dgm:cat type="process" pri="28000"/>
    <dgm:cat type="cycle" pri="14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useDef="1">
    <dgm:dataModel>
      <dgm:ptLst/>
      <dgm:bg/>
      <dgm:whole/>
    </dgm:dataModel>
  </dgm:clrData>
  <dgm:layoutNode name="composite">
    <dgm:varLst>
      <dgm:chMax val="3"/>
      <dgm:animLvl val="lvl"/>
      <dgm:resizeHandles val="exact"/>
    </dgm:varLst>
    <dgm:alg type="composite">
      <dgm:param type="ar" val="1"/>
    </dgm:alg>
    <dgm:shape xmlns:r="http://schemas.openxmlformats.org/officeDocument/2006/relationships" r:blip="">
      <dgm:adjLst/>
    </dgm:shape>
    <dgm:presOf/>
    <dgm:choose name="Name0">
      <dgm:if name="Name1" axis="ch" ptType="node" func="cnt" op="lte" val="1">
        <dgm:constrLst>
          <dgm:constr type="primFontSz" for="ch" ptType="node" op="equ" val="65"/>
          <dgm:constr type="w" for="ch" forName="gear1" refType="w" fact="0.55"/>
          <dgm:constr type="h" for="ch" forName="gear1" refType="w" fact="0.55"/>
          <dgm:constr type="l" for="ch" forName="gear1" refType="w" fact="0.05"/>
          <dgm:constr type="t" for="ch" forName="gear1" refType="w" fact="0.05"/>
          <dgm:constr type="w" for="ch" forName="gear1srcNode" val="1"/>
          <dgm:constr type="h" for="ch" forName="gear1srcNode" val="1"/>
          <dgm:constr type="l" for="ch" forName="gear1srcNode" refType="w" fact="0.32"/>
          <dgm:constr type="t" for="ch" forName="gear1srcNode"/>
          <dgm:constr type="w" for="ch" forName="gear1dstNode" val="1"/>
          <dgm:constr type="h" for="ch" forName="gear1dstNode" val="1"/>
          <dgm:constr type="r" for="ch" forName="gear1dstNode" refType="w" fact="0.58"/>
          <dgm:constr type="t" for="ch" forName="gear1dstNode" refType="h" fact="0.55"/>
          <dgm:constr type="diam" for="des" forName="connector1" refType="w" refFor="ch" refForName="gear1" op="equ" fact="1.1"/>
          <dgm:constr type="h" for="des" forName="connector1" refType="w" refFor="ch" refForName="gear1" op="equ" fact="0.1"/>
          <dgm:constr type="w" for="ch" forName="gear1ch" refType="w" fact="0.35"/>
          <dgm:constr type="h" for="ch" forName="gear1ch" refType="w" refFor="ch" refForName="gear1ch" fact="0.6"/>
          <dgm:constr type="l" for="ch" forName="gear1ch"/>
          <dgm:constr type="b" for="ch" forName="gear1ch" refType="h" fact="0.6"/>
        </dgm:constrLst>
      </dgm:if>
      <dgm:if name="Name2" axis="ch" ptType="node" func="cnt" op="equ" val="2">
        <dgm:constrLst>
          <dgm:constr type="primFontSz" for="ch" ptType="node" op="equ" val="65"/>
          <dgm:constr type="w" for="ch" forName="gear1" refType="w" fact="0.55"/>
          <dgm:constr type="h" for="ch" forName="gear1" refType="w" fact="0.55"/>
          <dgm:constr type="l" for="ch" forName="gear1" refType="w" fact="0.45"/>
          <dgm:constr type="t" for="ch" forName="gear1" refType="w" fact="0.25"/>
          <dgm:constr type="w" for="ch" forName="gear1srcNode" val="1"/>
          <dgm:constr type="h" for="ch" forName="gear1srcNode" val="1"/>
          <dgm:constr type="l" for="ch" forName="gear1srcNode" refType="w" fact="0.72"/>
          <dgm:constr type="t" for="ch" forName="gear1srcNode" refType="w" fact="0.2"/>
          <dgm:constr type="w" for="ch" forName="gear1dstNode" val="1"/>
          <dgm:constr type="h" for="ch" forName="gear1dstNode" val="1"/>
          <dgm:constr type="r" for="ch" forName="gear1dstNode" refType="w" fact="0.98"/>
          <dgm:constr type="t" for="ch" forName="gear1dstNode" refType="h" fact="0.75"/>
          <dgm:constr type="diam" for="des" forName="connector1" refType="w" refFor="ch" refForName="gear1" op="equ" fact="1.1"/>
          <dgm:constr type="h" for="des" forName="connector1" refType="w" refFor="ch" refForName="gear1" op="equ" fact="0.1"/>
          <dgm:constr type="w" for="ch" forName="gear1ch" refType="w" fact="0.35"/>
          <dgm:constr type="h" for="ch" forName="gear1ch" refType="w" refFor="ch" refForName="gear1ch" fact="0.6"/>
          <dgm:constr type="l" for="ch" forName="gear1ch" refType="w" fact="0.38"/>
          <dgm:constr type="b" for="ch" forName="gear1ch" refType="w" fact="0.8"/>
          <dgm:constr type="w" for="ch" forName="gear2" refType="w" fact="0.4"/>
          <dgm:constr type="h" for="ch" forName="gear2" refType="w" fact="0.4"/>
          <dgm:constr type="l" for="ch" forName="gear2" refType="w" fact="0.13"/>
          <dgm:constr type="t" for="ch" forName="gear2" refType="w" fact="0.12"/>
          <dgm:constr type="w" for="ch" forName="gear2srcNode" val="1"/>
          <dgm:constr type="h" for="ch" forName="gear2srcNode" val="1"/>
          <dgm:constr type="l" for="ch" forName="gear2srcNode" refType="w" fact="0.23"/>
          <dgm:constr type="t" for="ch" forName="gear2srcNode" refType="w" fact="0.08"/>
          <dgm:constr type="w" for="ch" forName="gear2dstNode" val="1"/>
          <dgm:constr type="h" for="ch" forName="gear2dstNode" val="1"/>
          <dgm:constr type="l" for="ch" forName="gear2dstNode" refType="w" fact="0.1"/>
          <dgm:constr type="t" for="ch" forName="gear2dstNode" refType="h" fact="0.33"/>
          <dgm:constr type="diam" for="des" forName="connector2" refType="w" refFor="ch" refForName="gear2" op="equ" fact="-1.1"/>
          <dgm:constr type="h" for="des" forName="connector2" refType="w" refFor="ch" refForName="gear1" op="equ" fact="0.1"/>
          <dgm:constr type="w" for="ch" forName="gear2ch" refType="w" fact="0.35"/>
          <dgm:constr type="h" for="ch" forName="gear2ch" refType="w" refFor="ch" refForName="gear2ch" fact="0.6"/>
          <dgm:constr type="l" for="ch" forName="gear2ch" refType="w" fact="0.34"/>
          <dgm:constr type="t" for="ch" forName="gear2ch" refType="w" fact="0.04"/>
        </dgm:constrLst>
      </dgm:if>
      <dgm:else name="Name3">
        <dgm:constrLst>
          <dgm:constr type="primFontSz" for="ch" ptType="node" op="equ" val="65"/>
          <dgm:constr type="w" for="ch" forName="gear1" refType="w" fact="0.55"/>
          <dgm:constr type="h" for="ch" forName="gear1" refType="w" fact="0.55"/>
          <dgm:constr type="l" for="ch" forName="gear1" refType="w" fact="0.45"/>
          <dgm:constr type="t" for="ch" forName="gear1" refType="w" fact="0.45"/>
          <dgm:constr type="w" for="ch" forName="gear1srcNode" val="1"/>
          <dgm:constr type="h" for="ch" forName="gear1srcNode" val="1"/>
          <dgm:constr type="l" for="ch" forName="gear1srcNode" refType="w" fact="0.72"/>
          <dgm:constr type="t" for="ch" forName="gear1srcNode" refType="w" fact="0.4"/>
          <dgm:constr type="w" for="ch" forName="gear1dstNode" val="1"/>
          <dgm:constr type="h" for="ch" forName="gear1dstNode" val="1"/>
          <dgm:constr type="r" for="ch" forName="gear1dstNode" refType="w" fact="0.98"/>
          <dgm:constr type="t" for="ch" forName="gear1dstNode" refType="h" fact="0.95"/>
          <dgm:constr type="diam" for="des" forName="connector1" refType="w" refFor="ch" refForName="gear1" op="equ" fact="1.15"/>
          <dgm:constr type="h" for="des" forName="connector1" refType="w" refFor="ch" refForName="gear1" op="equ" fact="0.1"/>
          <dgm:constr type="w" for="ch" forName="gear1ch" refType="w" fact="0.35"/>
          <dgm:constr type="h" for="ch" forName="gear1ch" refType="w" refFor="ch" refForName="gear1ch" fact="0.6"/>
          <dgm:constr type="l" for="ch" forName="gear1ch" refType="w" fact="0.38"/>
          <dgm:constr type="b" for="ch" forName="gear1ch" refType="h"/>
          <dgm:constr type="w" for="ch" forName="gear2" refType="w" fact="0.4"/>
          <dgm:constr type="h" for="ch" forName="gear2" refType="w" fact="0.4"/>
          <dgm:constr type="l" for="ch" forName="gear2" refType="w" fact="0.13"/>
          <dgm:constr type="t" for="ch" forName="gear2" refType="w" fact="0.32"/>
          <dgm:constr type="w" for="ch" forName="gear2srcNode" val="1"/>
          <dgm:constr type="h" for="ch" forName="gear2srcNode" val="1"/>
          <dgm:constr type="l" for="ch" forName="gear2srcNode" refType="w" fact="0.23"/>
          <dgm:constr type="t" for="ch" forName="gear2srcNode" refType="w" fact="0.28"/>
          <dgm:constr type="w" for="ch" forName="gear2dstNode" val="1"/>
          <dgm:constr type="h" for="ch" forName="gear2dstNode" val="1"/>
          <dgm:constr type="l" for="ch" forName="gear2dstNode" refType="w" fact="0.1"/>
          <dgm:constr type="t" for="ch" forName="gear2dstNode" refType="h" fact="0.53"/>
          <dgm:constr type="diam" for="des" forName="connector2" refType="w" refFor="ch" refForName="gear2" op="equ" fact="-1.1"/>
          <dgm:constr type="h" for="des" forName="connector2" refType="w" refFor="ch" refForName="gear1" op="equ" fact="0.1"/>
          <dgm:constr type="w" for="ch" forName="gear2ch" refType="w" fact="0.35"/>
          <dgm:constr type="h" for="ch" forName="gear2ch" refType="w" refFor="ch" refForName="gear2ch" fact="0.6"/>
          <dgm:constr type="l" for="ch" forName="gear2ch"/>
          <dgm:constr type="t" for="ch" forName="gear2ch" refType="w" fact="0.58"/>
          <dgm:constr type="w" for="ch" forName="gear3" refType="w" fact="0.48"/>
          <dgm:constr type="h" for="ch" forName="gear3" refType="w" fact="0.48"/>
          <dgm:constr type="l" for="ch" forName="gear3" refType="w" fact="0.31"/>
          <dgm:constr type="t" for="ch" forName="gear3"/>
          <dgm:constr type="w" for="ch" forName="gear3tx" refType="w" fact="0.22"/>
          <dgm:constr type="h" for="ch" forName="gear3tx" refType="w" fact="0.22"/>
          <dgm:constr type="ctrX" for="ch" forName="gear3tx" refType="ctrX" refFor="ch" refForName="gear3"/>
          <dgm:constr type="ctrY" for="ch" forName="gear3tx" refType="ctrY" refFor="ch" refForName="gear3"/>
          <dgm:constr type="w" for="ch" forName="gear3srcNode" val="1"/>
          <dgm:constr type="h" for="ch" forName="gear3srcNode" val="1"/>
          <dgm:constr type="l" for="ch" forName="gear3srcNode" refType="w" fact="0.3"/>
          <dgm:constr type="t" for="ch" forName="gear3srcNode" refType="w" fact="0.25"/>
          <dgm:constr type="w" for="ch" forName="gear3dstNode" val="1"/>
          <dgm:constr type="h" for="ch" forName="gear3dstNode" val="1"/>
          <dgm:constr type="l" for="ch" forName="gear3dstNode" refType="w" fact="0.38"/>
          <dgm:constr type="t" for="ch" forName="gear3dstNode" refType="h" fact="0.05"/>
          <dgm:constr type="diam" for="des" forName="connector3" refType="w" refFor="ch" refForName="gear3" op="equ"/>
          <dgm:constr type="h" for="des" forName="connector3" refType="w" refFor="ch" refForName="gear1" op="equ" fact="0.1"/>
          <dgm:constr type="w" for="ch" forName="gear3ch" refType="w" fact="0.35"/>
          <dgm:constr type="h" for="ch" forName="gear3ch" refType="w" refFor="ch" refForName="gear3ch" fact="0.6"/>
          <dgm:constr type="l" for="ch" forName="gear3ch" refType="w" fact="0.65"/>
          <dgm:constr type="t" for="ch" forName="gear3ch" refType="h" fact="0.13"/>
        </dgm:constrLst>
      </dgm:else>
    </dgm:choose>
    <dgm:ruleLst/>
    <dgm:forEach name="Name4" axis="ch" ptType="node" cnt="1">
      <dgm:layoutNode name="gear1" styleLbl="node1">
        <dgm:varLst>
          <dgm:chMax val="1"/>
          <dgm:bulletEnabled val="1"/>
        </dgm:varLst>
        <dgm:alg type="tx">
          <dgm:param type="txAnchorVertCh" val="mid"/>
        </dgm:alg>
        <dgm:shape xmlns:r="http://schemas.openxmlformats.org/officeDocument/2006/relationships" type="gear9" r:blip="">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gear1srcNode">
        <dgm:alg type="sp"/>
        <dgm:shape xmlns:r="http://schemas.openxmlformats.org/officeDocument/2006/relationships" type="rect" r:blip="" hideGeom="1">
          <dgm:adjLst/>
        </dgm:shape>
        <dgm:presOf axis="self"/>
        <dgm:constrLst/>
        <dgm:ruleLst/>
      </dgm:layoutNode>
      <dgm:layoutNode name="gear1dstNode">
        <dgm:alg type="sp"/>
        <dgm:shape xmlns:r="http://schemas.openxmlformats.org/officeDocument/2006/relationships" type="rect" r:blip="" hideGeom="1">
          <dgm:adjLst/>
        </dgm:shape>
        <dgm:presOf axis="self"/>
        <dgm:constrLst/>
        <dgm:ruleLst/>
      </dgm:layoutNode>
      <dgm:choose name="Name5">
        <dgm:if name="Name6" axis="ch" ptType="node" func="cnt" op="gte" val="1">
          <dgm:layoutNode name="gear1ch" styleLbl="fgAcc1">
            <dgm:varLst>
              <dgm:chMax val="0"/>
              <dgm:bulletEnabled val="1"/>
            </dgm:varLst>
            <dgm:alg type="tx">
              <dgm:param type="stBulletLvl" val="1"/>
            </dgm:alg>
            <dgm:shape xmlns:r="http://schemas.openxmlformats.org/officeDocument/2006/relationships" type="roundRect" r:blip="">
              <dgm:adjLst>
                <dgm:adj idx="1" val="0.1"/>
              </dgm:adjLst>
            </dgm:shape>
            <dgm:presOf axis="des"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7"/>
      </dgm:choose>
    </dgm:forEach>
    <dgm:forEach name="Name8" axis="ch" ptType="node" st="2" cnt="1">
      <dgm:layoutNode name="gear2" styleLbl="node1">
        <dgm:varLst>
          <dgm:chMax val="1"/>
          <dgm:bulletEnabled val="1"/>
        </dgm:varLst>
        <dgm:alg type="tx">
          <dgm:param type="txAnchorVertCh" val="mid"/>
        </dgm:alg>
        <dgm:shape xmlns:r="http://schemas.openxmlformats.org/officeDocument/2006/relationships" type="gear6" r:blip="">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gear2srcNode">
        <dgm:alg type="sp"/>
        <dgm:shape xmlns:r="http://schemas.openxmlformats.org/officeDocument/2006/relationships" type="rect" r:blip="" hideGeom="1">
          <dgm:adjLst/>
        </dgm:shape>
        <dgm:presOf axis="self"/>
        <dgm:constrLst/>
        <dgm:ruleLst/>
      </dgm:layoutNode>
      <dgm:layoutNode name="gear2dstNode">
        <dgm:alg type="sp"/>
        <dgm:shape xmlns:r="http://schemas.openxmlformats.org/officeDocument/2006/relationships" type="rect" r:blip="" hideGeom="1">
          <dgm:adjLst/>
        </dgm:shape>
        <dgm:presOf axis="self"/>
        <dgm:constrLst/>
        <dgm:ruleLst/>
      </dgm:layoutNode>
      <dgm:choose name="Name9">
        <dgm:if name="Name10" axis="ch" ptType="node" func="cnt" op="gte" val="1">
          <dgm:layoutNode name="gear2ch" styleLbl="fgAcc1">
            <dgm:varLst>
              <dgm:chMax val="0"/>
              <dgm:bulletEnabled val="1"/>
            </dgm:varLst>
            <dgm:alg type="tx">
              <dgm:param type="stBulletLvl" val="1"/>
            </dgm:alg>
            <dgm:shape xmlns:r="http://schemas.openxmlformats.org/officeDocument/2006/relationships" type="roundRect" r:blip="">
              <dgm:adjLst>
                <dgm:adj idx="1" val="0.1"/>
              </dgm:adjLst>
            </dgm:shape>
            <dgm:presOf axis="des"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11"/>
      </dgm:choose>
    </dgm:forEach>
    <dgm:forEach name="Name12" axis="ch" ptType="node" st="3" cnt="1">
      <dgm:layoutNode name="gear3" styleLbl="node1">
        <dgm:alg type="sp"/>
        <dgm:shape xmlns:r="http://schemas.openxmlformats.org/officeDocument/2006/relationships" rot="-15" type="gear6" r:blip="">
          <dgm:adjLst/>
        </dgm:shape>
        <dgm:presOf axis="self"/>
        <dgm:constrLst/>
        <dgm:ruleLst/>
      </dgm:layoutNode>
      <dgm:layoutNode name="gear3tx" styleLbl="node1">
        <dgm:varLst>
          <dgm:chMax val="1"/>
          <dgm:bulletEnabled val="1"/>
        </dgm:varLst>
        <dgm:alg type="tx">
          <dgm:param type="txAnchorVertCh" val="mid"/>
        </dgm:alg>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gear3srcNode">
        <dgm:alg type="sp"/>
        <dgm:shape xmlns:r="http://schemas.openxmlformats.org/officeDocument/2006/relationships" type="rect" r:blip="" hideGeom="1">
          <dgm:adjLst/>
        </dgm:shape>
        <dgm:presOf axis="self"/>
        <dgm:constrLst/>
        <dgm:ruleLst/>
      </dgm:layoutNode>
      <dgm:layoutNode name="gear3dstNode">
        <dgm:alg type="sp"/>
        <dgm:shape xmlns:r="http://schemas.openxmlformats.org/officeDocument/2006/relationships" type="rect" r:blip="" hideGeom="1">
          <dgm:adjLst/>
        </dgm:shape>
        <dgm:presOf axis="self"/>
        <dgm:constrLst/>
        <dgm:ruleLst/>
      </dgm:layoutNode>
      <dgm:choose name="Name13">
        <dgm:if name="Name14" axis="ch" ptType="node" func="cnt" op="gte" val="1">
          <dgm:layoutNode name="gear3ch" styleLbl="fgAcc1">
            <dgm:varLst>
              <dgm:chMax val="0"/>
              <dgm:bulletEnabled val="1"/>
            </dgm:varLst>
            <dgm:alg type="tx">
              <dgm:param type="stBulletLvl" val="1"/>
            </dgm:alg>
            <dgm:shape xmlns:r="http://schemas.openxmlformats.org/officeDocument/2006/relationships" type="roundRect" r:blip="">
              <dgm:adjLst>
                <dgm:adj idx="1" val="0.1"/>
              </dgm:adjLst>
            </dgm:shape>
            <dgm:presOf axis="des"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15"/>
      </dgm:choose>
    </dgm:forEach>
    <dgm:forEach name="Name16" axis="ch" ptType="sibTrans" hideLastTrans="0" cnt="1">
      <dgm:layoutNode name="connector1" styleLbl="sibTrans2D1">
        <dgm:alg type="conn">
          <dgm:param type="connRout" val="curve"/>
          <dgm:param type="srcNode" val="gear1srcNode"/>
          <dgm:param type="dstNode" val="gear1dstNode"/>
          <dgm:param type="begPts" val="midR"/>
          <dgm:param type="endPts" val="tCtr"/>
        </dgm:alg>
        <dgm:shape xmlns:r="http://schemas.openxmlformats.org/officeDocument/2006/relationships" type="conn" r:blip="">
          <dgm:adjLst/>
        </dgm:shape>
        <dgm:presOf axis="self"/>
        <dgm:constrLst>
          <dgm:constr type="w" val="10"/>
          <dgm:constr type="h" val="10"/>
          <dgm:constr type="begPad"/>
          <dgm:constr type="endPad"/>
        </dgm:constrLst>
        <dgm:ruleLst/>
      </dgm:layoutNode>
    </dgm:forEach>
    <dgm:forEach name="Name17" axis="ch" ptType="sibTrans" hideLastTrans="0" st="2" cnt="1">
      <dgm:layoutNode name="connector2" styleLbl="sibTrans2D1">
        <dgm:alg type="conn">
          <dgm:param type="connRout" val="curve"/>
          <dgm:param type="srcNode" val="gear2srcNode"/>
          <dgm:param type="dstNode" val="gear2dstNode"/>
          <dgm:param type="begPts" val="midL"/>
          <dgm:param type="endPts" val="midL"/>
        </dgm:alg>
        <dgm:shape xmlns:r="http://schemas.openxmlformats.org/officeDocument/2006/relationships" type="conn" r:blip="">
          <dgm:adjLst/>
        </dgm:shape>
        <dgm:presOf axis="self"/>
        <dgm:constrLst>
          <dgm:constr type="w" val="10"/>
          <dgm:constr type="h" val="10"/>
          <dgm:constr type="begPad"/>
          <dgm:constr type="endPad"/>
        </dgm:constrLst>
        <dgm:ruleLst/>
      </dgm:layoutNode>
    </dgm:forEach>
    <dgm:forEach name="Name18" axis="ch" ptType="sibTrans" hideLastTrans="0" st="3" cnt="1">
      <dgm:layoutNode name="connector3" styleLbl="sibTrans2D1">
        <dgm:alg type="conn">
          <dgm:param type="connRout" val="curve"/>
          <dgm:param type="srcNode" val="gear3srcNode"/>
          <dgm:param type="dstNode" val="gear3dstNode"/>
          <dgm:param type="begPts" val="midL"/>
          <dgm:param type="endPts" val="midL"/>
        </dgm:alg>
        <dgm:shape xmlns:r="http://schemas.openxmlformats.org/officeDocument/2006/relationships" type="conn" r:blip="">
          <dgm:adjLst/>
        </dgm:shape>
        <dgm:presOf axis="self"/>
        <dgm:constrLst>
          <dgm:constr type="w" val="10"/>
          <dgm:constr type="h" val="10"/>
          <dgm:constr type="begPad"/>
          <dgm:constr type="endPad"/>
        </dgm:constrLst>
        <dgm:ruleLst/>
      </dgm:layoutNode>
    </dgm:forEach>
  </dgm:layoutNode>
</dgm:layoutDef>
</file>

<file path=word/diagrams/layout3.xml><?xml version="1.0" encoding="utf-8"?>
<dgm:layoutDef xmlns:dgm="http://schemas.openxmlformats.org/drawingml/2006/diagram" xmlns:a="http://schemas.openxmlformats.org/drawingml/2006/main" uniqueId="urn:microsoft.com/office/officeart/2005/8/layout/gear1">
  <dgm:title val=""/>
  <dgm:desc val=""/>
  <dgm:catLst>
    <dgm:cat type="relationship" pri="3000"/>
    <dgm:cat type="process" pri="28000"/>
    <dgm:cat type="cycle" pri="14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useDef="1">
    <dgm:dataModel>
      <dgm:ptLst/>
      <dgm:bg/>
      <dgm:whole/>
    </dgm:dataModel>
  </dgm:clrData>
  <dgm:layoutNode name="composite">
    <dgm:varLst>
      <dgm:chMax val="3"/>
      <dgm:animLvl val="lvl"/>
      <dgm:resizeHandles val="exact"/>
    </dgm:varLst>
    <dgm:alg type="composite">
      <dgm:param type="ar" val="1"/>
    </dgm:alg>
    <dgm:shape xmlns:r="http://schemas.openxmlformats.org/officeDocument/2006/relationships" r:blip="">
      <dgm:adjLst/>
    </dgm:shape>
    <dgm:presOf/>
    <dgm:choose name="Name0">
      <dgm:if name="Name1" axis="ch" ptType="node" func="cnt" op="lte" val="1">
        <dgm:constrLst>
          <dgm:constr type="primFontSz" for="ch" ptType="node" op="equ" val="65"/>
          <dgm:constr type="w" for="ch" forName="gear1" refType="w" fact="0.55"/>
          <dgm:constr type="h" for="ch" forName="gear1" refType="w" fact="0.55"/>
          <dgm:constr type="l" for="ch" forName="gear1" refType="w" fact="0.05"/>
          <dgm:constr type="t" for="ch" forName="gear1" refType="w" fact="0.05"/>
          <dgm:constr type="w" for="ch" forName="gear1srcNode" val="1"/>
          <dgm:constr type="h" for="ch" forName="gear1srcNode" val="1"/>
          <dgm:constr type="l" for="ch" forName="gear1srcNode" refType="w" fact="0.32"/>
          <dgm:constr type="t" for="ch" forName="gear1srcNode"/>
          <dgm:constr type="w" for="ch" forName="gear1dstNode" val="1"/>
          <dgm:constr type="h" for="ch" forName="gear1dstNode" val="1"/>
          <dgm:constr type="r" for="ch" forName="gear1dstNode" refType="w" fact="0.58"/>
          <dgm:constr type="t" for="ch" forName="gear1dstNode" refType="h" fact="0.55"/>
          <dgm:constr type="diam" for="des" forName="connector1" refType="w" refFor="ch" refForName="gear1" op="equ" fact="1.1"/>
          <dgm:constr type="h" for="des" forName="connector1" refType="w" refFor="ch" refForName="gear1" op="equ" fact="0.1"/>
          <dgm:constr type="w" for="ch" forName="gear1ch" refType="w" fact="0.35"/>
          <dgm:constr type="h" for="ch" forName="gear1ch" refType="w" refFor="ch" refForName="gear1ch" fact="0.6"/>
          <dgm:constr type="l" for="ch" forName="gear1ch"/>
          <dgm:constr type="b" for="ch" forName="gear1ch" refType="h" fact="0.6"/>
        </dgm:constrLst>
      </dgm:if>
      <dgm:if name="Name2" axis="ch" ptType="node" func="cnt" op="equ" val="2">
        <dgm:constrLst>
          <dgm:constr type="primFontSz" for="ch" ptType="node" op="equ" val="65"/>
          <dgm:constr type="w" for="ch" forName="gear1" refType="w" fact="0.55"/>
          <dgm:constr type="h" for="ch" forName="gear1" refType="w" fact="0.55"/>
          <dgm:constr type="l" for="ch" forName="gear1" refType="w" fact="0.45"/>
          <dgm:constr type="t" for="ch" forName="gear1" refType="w" fact="0.25"/>
          <dgm:constr type="w" for="ch" forName="gear1srcNode" val="1"/>
          <dgm:constr type="h" for="ch" forName="gear1srcNode" val="1"/>
          <dgm:constr type="l" for="ch" forName="gear1srcNode" refType="w" fact="0.72"/>
          <dgm:constr type="t" for="ch" forName="gear1srcNode" refType="w" fact="0.2"/>
          <dgm:constr type="w" for="ch" forName="gear1dstNode" val="1"/>
          <dgm:constr type="h" for="ch" forName="gear1dstNode" val="1"/>
          <dgm:constr type="r" for="ch" forName="gear1dstNode" refType="w" fact="0.98"/>
          <dgm:constr type="t" for="ch" forName="gear1dstNode" refType="h" fact="0.75"/>
          <dgm:constr type="diam" for="des" forName="connector1" refType="w" refFor="ch" refForName="gear1" op="equ" fact="1.1"/>
          <dgm:constr type="h" for="des" forName="connector1" refType="w" refFor="ch" refForName="gear1" op="equ" fact="0.1"/>
          <dgm:constr type="w" for="ch" forName="gear1ch" refType="w" fact="0.35"/>
          <dgm:constr type="h" for="ch" forName="gear1ch" refType="w" refFor="ch" refForName="gear1ch" fact="0.6"/>
          <dgm:constr type="l" for="ch" forName="gear1ch" refType="w" fact="0.38"/>
          <dgm:constr type="b" for="ch" forName="gear1ch" refType="w" fact="0.8"/>
          <dgm:constr type="w" for="ch" forName="gear2" refType="w" fact="0.4"/>
          <dgm:constr type="h" for="ch" forName="gear2" refType="w" fact="0.4"/>
          <dgm:constr type="l" for="ch" forName="gear2" refType="w" fact="0.13"/>
          <dgm:constr type="t" for="ch" forName="gear2" refType="w" fact="0.12"/>
          <dgm:constr type="w" for="ch" forName="gear2srcNode" val="1"/>
          <dgm:constr type="h" for="ch" forName="gear2srcNode" val="1"/>
          <dgm:constr type="l" for="ch" forName="gear2srcNode" refType="w" fact="0.23"/>
          <dgm:constr type="t" for="ch" forName="gear2srcNode" refType="w" fact="0.08"/>
          <dgm:constr type="w" for="ch" forName="gear2dstNode" val="1"/>
          <dgm:constr type="h" for="ch" forName="gear2dstNode" val="1"/>
          <dgm:constr type="l" for="ch" forName="gear2dstNode" refType="w" fact="0.1"/>
          <dgm:constr type="t" for="ch" forName="gear2dstNode" refType="h" fact="0.33"/>
          <dgm:constr type="diam" for="des" forName="connector2" refType="w" refFor="ch" refForName="gear2" op="equ" fact="-1.1"/>
          <dgm:constr type="h" for="des" forName="connector2" refType="w" refFor="ch" refForName="gear1" op="equ" fact="0.1"/>
          <dgm:constr type="w" for="ch" forName="gear2ch" refType="w" fact="0.35"/>
          <dgm:constr type="h" for="ch" forName="gear2ch" refType="w" refFor="ch" refForName="gear2ch" fact="0.6"/>
          <dgm:constr type="l" for="ch" forName="gear2ch" refType="w" fact="0.34"/>
          <dgm:constr type="t" for="ch" forName="gear2ch" refType="w" fact="0.04"/>
        </dgm:constrLst>
      </dgm:if>
      <dgm:else name="Name3">
        <dgm:constrLst>
          <dgm:constr type="primFontSz" for="ch" ptType="node" op="equ" val="65"/>
          <dgm:constr type="w" for="ch" forName="gear1" refType="w" fact="0.55"/>
          <dgm:constr type="h" for="ch" forName="gear1" refType="w" fact="0.55"/>
          <dgm:constr type="l" for="ch" forName="gear1" refType="w" fact="0.45"/>
          <dgm:constr type="t" for="ch" forName="gear1" refType="w" fact="0.45"/>
          <dgm:constr type="w" for="ch" forName="gear1srcNode" val="1"/>
          <dgm:constr type="h" for="ch" forName="gear1srcNode" val="1"/>
          <dgm:constr type="l" for="ch" forName="gear1srcNode" refType="w" fact="0.72"/>
          <dgm:constr type="t" for="ch" forName="gear1srcNode" refType="w" fact="0.4"/>
          <dgm:constr type="w" for="ch" forName="gear1dstNode" val="1"/>
          <dgm:constr type="h" for="ch" forName="gear1dstNode" val="1"/>
          <dgm:constr type="r" for="ch" forName="gear1dstNode" refType="w" fact="0.98"/>
          <dgm:constr type="t" for="ch" forName="gear1dstNode" refType="h" fact="0.95"/>
          <dgm:constr type="diam" for="des" forName="connector1" refType="w" refFor="ch" refForName="gear1" op="equ" fact="1.15"/>
          <dgm:constr type="h" for="des" forName="connector1" refType="w" refFor="ch" refForName="gear1" op="equ" fact="0.1"/>
          <dgm:constr type="w" for="ch" forName="gear1ch" refType="w" fact="0.35"/>
          <dgm:constr type="h" for="ch" forName="gear1ch" refType="w" refFor="ch" refForName="gear1ch" fact="0.6"/>
          <dgm:constr type="l" for="ch" forName="gear1ch" refType="w" fact="0.38"/>
          <dgm:constr type="b" for="ch" forName="gear1ch" refType="h"/>
          <dgm:constr type="w" for="ch" forName="gear2" refType="w" fact="0.4"/>
          <dgm:constr type="h" for="ch" forName="gear2" refType="w" fact="0.4"/>
          <dgm:constr type="l" for="ch" forName="gear2" refType="w" fact="0.13"/>
          <dgm:constr type="t" for="ch" forName="gear2" refType="w" fact="0.32"/>
          <dgm:constr type="w" for="ch" forName="gear2srcNode" val="1"/>
          <dgm:constr type="h" for="ch" forName="gear2srcNode" val="1"/>
          <dgm:constr type="l" for="ch" forName="gear2srcNode" refType="w" fact="0.23"/>
          <dgm:constr type="t" for="ch" forName="gear2srcNode" refType="w" fact="0.28"/>
          <dgm:constr type="w" for="ch" forName="gear2dstNode" val="1"/>
          <dgm:constr type="h" for="ch" forName="gear2dstNode" val="1"/>
          <dgm:constr type="l" for="ch" forName="gear2dstNode" refType="w" fact="0.1"/>
          <dgm:constr type="t" for="ch" forName="gear2dstNode" refType="h" fact="0.53"/>
          <dgm:constr type="diam" for="des" forName="connector2" refType="w" refFor="ch" refForName="gear2" op="equ" fact="-1.1"/>
          <dgm:constr type="h" for="des" forName="connector2" refType="w" refFor="ch" refForName="gear1" op="equ" fact="0.1"/>
          <dgm:constr type="w" for="ch" forName="gear2ch" refType="w" fact="0.35"/>
          <dgm:constr type="h" for="ch" forName="gear2ch" refType="w" refFor="ch" refForName="gear2ch" fact="0.6"/>
          <dgm:constr type="l" for="ch" forName="gear2ch"/>
          <dgm:constr type="t" for="ch" forName="gear2ch" refType="w" fact="0.58"/>
          <dgm:constr type="w" for="ch" forName="gear3" refType="w" fact="0.48"/>
          <dgm:constr type="h" for="ch" forName="gear3" refType="w" fact="0.48"/>
          <dgm:constr type="l" for="ch" forName="gear3" refType="w" fact="0.31"/>
          <dgm:constr type="t" for="ch" forName="gear3"/>
          <dgm:constr type="w" for="ch" forName="gear3tx" refType="w" fact="0.22"/>
          <dgm:constr type="h" for="ch" forName="gear3tx" refType="w" fact="0.22"/>
          <dgm:constr type="ctrX" for="ch" forName="gear3tx" refType="ctrX" refFor="ch" refForName="gear3"/>
          <dgm:constr type="ctrY" for="ch" forName="gear3tx" refType="ctrY" refFor="ch" refForName="gear3"/>
          <dgm:constr type="w" for="ch" forName="gear3srcNode" val="1"/>
          <dgm:constr type="h" for="ch" forName="gear3srcNode" val="1"/>
          <dgm:constr type="l" for="ch" forName="gear3srcNode" refType="w" fact="0.3"/>
          <dgm:constr type="t" for="ch" forName="gear3srcNode" refType="w" fact="0.25"/>
          <dgm:constr type="w" for="ch" forName="gear3dstNode" val="1"/>
          <dgm:constr type="h" for="ch" forName="gear3dstNode" val="1"/>
          <dgm:constr type="l" for="ch" forName="gear3dstNode" refType="w" fact="0.38"/>
          <dgm:constr type="t" for="ch" forName="gear3dstNode" refType="h" fact="0.05"/>
          <dgm:constr type="diam" for="des" forName="connector3" refType="w" refFor="ch" refForName="gear3" op="equ"/>
          <dgm:constr type="h" for="des" forName="connector3" refType="w" refFor="ch" refForName="gear1" op="equ" fact="0.1"/>
          <dgm:constr type="w" for="ch" forName="gear3ch" refType="w" fact="0.35"/>
          <dgm:constr type="h" for="ch" forName="gear3ch" refType="w" refFor="ch" refForName="gear3ch" fact="0.6"/>
          <dgm:constr type="l" for="ch" forName="gear3ch" refType="w" fact="0.65"/>
          <dgm:constr type="t" for="ch" forName="gear3ch" refType="h" fact="0.13"/>
        </dgm:constrLst>
      </dgm:else>
    </dgm:choose>
    <dgm:ruleLst/>
    <dgm:forEach name="Name4" axis="ch" ptType="node" cnt="1">
      <dgm:layoutNode name="gear1" styleLbl="node1">
        <dgm:varLst>
          <dgm:chMax val="1"/>
          <dgm:bulletEnabled val="1"/>
        </dgm:varLst>
        <dgm:alg type="tx">
          <dgm:param type="txAnchorVertCh" val="mid"/>
        </dgm:alg>
        <dgm:shape xmlns:r="http://schemas.openxmlformats.org/officeDocument/2006/relationships" type="gear9" r:blip="">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gear1srcNode">
        <dgm:alg type="sp"/>
        <dgm:shape xmlns:r="http://schemas.openxmlformats.org/officeDocument/2006/relationships" type="rect" r:blip="" hideGeom="1">
          <dgm:adjLst/>
        </dgm:shape>
        <dgm:presOf axis="self"/>
        <dgm:constrLst/>
        <dgm:ruleLst/>
      </dgm:layoutNode>
      <dgm:layoutNode name="gear1dstNode">
        <dgm:alg type="sp"/>
        <dgm:shape xmlns:r="http://schemas.openxmlformats.org/officeDocument/2006/relationships" type="rect" r:blip="" hideGeom="1">
          <dgm:adjLst/>
        </dgm:shape>
        <dgm:presOf axis="self"/>
        <dgm:constrLst/>
        <dgm:ruleLst/>
      </dgm:layoutNode>
      <dgm:choose name="Name5">
        <dgm:if name="Name6" axis="ch" ptType="node" func="cnt" op="gte" val="1">
          <dgm:layoutNode name="gear1ch" styleLbl="fgAcc1">
            <dgm:varLst>
              <dgm:chMax val="0"/>
              <dgm:bulletEnabled val="1"/>
            </dgm:varLst>
            <dgm:alg type="tx">
              <dgm:param type="stBulletLvl" val="1"/>
            </dgm:alg>
            <dgm:shape xmlns:r="http://schemas.openxmlformats.org/officeDocument/2006/relationships" type="roundRect" r:blip="">
              <dgm:adjLst>
                <dgm:adj idx="1" val="0.1"/>
              </dgm:adjLst>
            </dgm:shape>
            <dgm:presOf axis="des"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7"/>
      </dgm:choose>
    </dgm:forEach>
    <dgm:forEach name="Name8" axis="ch" ptType="node" st="2" cnt="1">
      <dgm:layoutNode name="gear2" styleLbl="node1">
        <dgm:varLst>
          <dgm:chMax val="1"/>
          <dgm:bulletEnabled val="1"/>
        </dgm:varLst>
        <dgm:alg type="tx">
          <dgm:param type="txAnchorVertCh" val="mid"/>
        </dgm:alg>
        <dgm:shape xmlns:r="http://schemas.openxmlformats.org/officeDocument/2006/relationships" type="gear6" r:blip="">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gear2srcNode">
        <dgm:alg type="sp"/>
        <dgm:shape xmlns:r="http://schemas.openxmlformats.org/officeDocument/2006/relationships" type="rect" r:blip="" hideGeom="1">
          <dgm:adjLst/>
        </dgm:shape>
        <dgm:presOf axis="self"/>
        <dgm:constrLst/>
        <dgm:ruleLst/>
      </dgm:layoutNode>
      <dgm:layoutNode name="gear2dstNode">
        <dgm:alg type="sp"/>
        <dgm:shape xmlns:r="http://schemas.openxmlformats.org/officeDocument/2006/relationships" type="rect" r:blip="" hideGeom="1">
          <dgm:adjLst/>
        </dgm:shape>
        <dgm:presOf axis="self"/>
        <dgm:constrLst/>
        <dgm:ruleLst/>
      </dgm:layoutNode>
      <dgm:choose name="Name9">
        <dgm:if name="Name10" axis="ch" ptType="node" func="cnt" op="gte" val="1">
          <dgm:layoutNode name="gear2ch" styleLbl="fgAcc1">
            <dgm:varLst>
              <dgm:chMax val="0"/>
              <dgm:bulletEnabled val="1"/>
            </dgm:varLst>
            <dgm:alg type="tx">
              <dgm:param type="stBulletLvl" val="1"/>
            </dgm:alg>
            <dgm:shape xmlns:r="http://schemas.openxmlformats.org/officeDocument/2006/relationships" type="roundRect" r:blip="">
              <dgm:adjLst>
                <dgm:adj idx="1" val="0.1"/>
              </dgm:adjLst>
            </dgm:shape>
            <dgm:presOf axis="des"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11"/>
      </dgm:choose>
    </dgm:forEach>
    <dgm:forEach name="Name12" axis="ch" ptType="node" st="3" cnt="1">
      <dgm:layoutNode name="gear3" styleLbl="node1">
        <dgm:alg type="sp"/>
        <dgm:shape xmlns:r="http://schemas.openxmlformats.org/officeDocument/2006/relationships" rot="-15" type="gear6" r:blip="">
          <dgm:adjLst/>
        </dgm:shape>
        <dgm:presOf axis="self"/>
        <dgm:constrLst/>
        <dgm:ruleLst/>
      </dgm:layoutNode>
      <dgm:layoutNode name="gear3tx" styleLbl="node1">
        <dgm:varLst>
          <dgm:chMax val="1"/>
          <dgm:bulletEnabled val="1"/>
        </dgm:varLst>
        <dgm:alg type="tx">
          <dgm:param type="txAnchorVertCh" val="mid"/>
        </dgm:alg>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gear3srcNode">
        <dgm:alg type="sp"/>
        <dgm:shape xmlns:r="http://schemas.openxmlformats.org/officeDocument/2006/relationships" type="rect" r:blip="" hideGeom="1">
          <dgm:adjLst/>
        </dgm:shape>
        <dgm:presOf axis="self"/>
        <dgm:constrLst/>
        <dgm:ruleLst/>
      </dgm:layoutNode>
      <dgm:layoutNode name="gear3dstNode">
        <dgm:alg type="sp"/>
        <dgm:shape xmlns:r="http://schemas.openxmlformats.org/officeDocument/2006/relationships" type="rect" r:blip="" hideGeom="1">
          <dgm:adjLst/>
        </dgm:shape>
        <dgm:presOf axis="self"/>
        <dgm:constrLst/>
        <dgm:ruleLst/>
      </dgm:layoutNode>
      <dgm:choose name="Name13">
        <dgm:if name="Name14" axis="ch" ptType="node" func="cnt" op="gte" val="1">
          <dgm:layoutNode name="gear3ch" styleLbl="fgAcc1">
            <dgm:varLst>
              <dgm:chMax val="0"/>
              <dgm:bulletEnabled val="1"/>
            </dgm:varLst>
            <dgm:alg type="tx">
              <dgm:param type="stBulletLvl" val="1"/>
            </dgm:alg>
            <dgm:shape xmlns:r="http://schemas.openxmlformats.org/officeDocument/2006/relationships" type="roundRect" r:blip="">
              <dgm:adjLst>
                <dgm:adj idx="1" val="0.1"/>
              </dgm:adjLst>
            </dgm:shape>
            <dgm:presOf axis="des"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15"/>
      </dgm:choose>
    </dgm:forEach>
    <dgm:forEach name="Name16" axis="ch" ptType="sibTrans" hideLastTrans="0" cnt="1">
      <dgm:layoutNode name="connector1" styleLbl="sibTrans2D1">
        <dgm:alg type="conn">
          <dgm:param type="connRout" val="curve"/>
          <dgm:param type="srcNode" val="gear1srcNode"/>
          <dgm:param type="dstNode" val="gear1dstNode"/>
          <dgm:param type="begPts" val="midR"/>
          <dgm:param type="endPts" val="tCtr"/>
        </dgm:alg>
        <dgm:shape xmlns:r="http://schemas.openxmlformats.org/officeDocument/2006/relationships" type="conn" r:blip="">
          <dgm:adjLst/>
        </dgm:shape>
        <dgm:presOf axis="self"/>
        <dgm:constrLst>
          <dgm:constr type="w" val="10"/>
          <dgm:constr type="h" val="10"/>
          <dgm:constr type="begPad"/>
          <dgm:constr type="endPad"/>
        </dgm:constrLst>
        <dgm:ruleLst/>
      </dgm:layoutNode>
    </dgm:forEach>
    <dgm:forEach name="Name17" axis="ch" ptType="sibTrans" hideLastTrans="0" st="2" cnt="1">
      <dgm:layoutNode name="connector2" styleLbl="sibTrans2D1">
        <dgm:alg type="conn">
          <dgm:param type="connRout" val="curve"/>
          <dgm:param type="srcNode" val="gear2srcNode"/>
          <dgm:param type="dstNode" val="gear2dstNode"/>
          <dgm:param type="begPts" val="midL"/>
          <dgm:param type="endPts" val="midL"/>
        </dgm:alg>
        <dgm:shape xmlns:r="http://schemas.openxmlformats.org/officeDocument/2006/relationships" type="conn" r:blip="">
          <dgm:adjLst/>
        </dgm:shape>
        <dgm:presOf axis="self"/>
        <dgm:constrLst>
          <dgm:constr type="w" val="10"/>
          <dgm:constr type="h" val="10"/>
          <dgm:constr type="begPad"/>
          <dgm:constr type="endPad"/>
        </dgm:constrLst>
        <dgm:ruleLst/>
      </dgm:layoutNode>
    </dgm:forEach>
    <dgm:forEach name="Name18" axis="ch" ptType="sibTrans" hideLastTrans="0" st="3" cnt="1">
      <dgm:layoutNode name="connector3" styleLbl="sibTrans2D1">
        <dgm:alg type="conn">
          <dgm:param type="connRout" val="curve"/>
          <dgm:param type="srcNode" val="gear3srcNode"/>
          <dgm:param type="dstNode" val="gear3dstNode"/>
          <dgm:param type="begPts" val="midL"/>
          <dgm:param type="endPts" val="midL"/>
        </dgm:alg>
        <dgm:shape xmlns:r="http://schemas.openxmlformats.org/officeDocument/2006/relationships" type="conn" r:blip="">
          <dgm:adjLst/>
        </dgm:shape>
        <dgm:presOf axis="self"/>
        <dgm:constrLst>
          <dgm:constr type="w" val="10"/>
          <dgm:constr type="h" val="10"/>
          <dgm:constr type="begPad"/>
          <dgm:constr type="endPad"/>
        </dgm:constrLst>
        <dgm:ruleLst/>
      </dgm:layoutNode>
    </dgm:forEach>
  </dgm:layoutNode>
</dgm:layoutDef>
</file>

<file path=word/diagrams/layout4.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0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ltNode1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Lbl name="revTxLt">
    <dgm:scene3d>
      <a:camera prst="orthographicFront"/>
      <a:lightRig rig="threePt" dir="t"/>
    </dgm:scene3d>
    <dgm:sp3d/>
    <dgm:txPr/>
    <dgm:style>
      <a:lnRef idx="0">
        <a:scrgbClr r="0" g="0" b="0"/>
      </a:lnRef>
      <a:fillRef idx="0">
        <a:scrgbClr r="0" g="0" b="0"/>
      </a:fillRef>
      <a:effectRef idx="0">
        <a:scrgbClr r="0" g="0" b="0"/>
      </a:effectRef>
      <a:fontRef idx="minor">
        <a:schemeClr val="lt1"/>
      </a:fontRef>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0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ltNode1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Lbl name="revTxLt">
    <dgm:scene3d>
      <a:camera prst="orthographicFront"/>
      <a:lightRig rig="threePt" dir="t"/>
    </dgm:scene3d>
    <dgm:sp3d/>
    <dgm:txPr/>
    <dgm:style>
      <a:lnRef idx="0">
        <a:scrgbClr r="0" g="0" b="0"/>
      </a:lnRef>
      <a:fillRef idx="0">
        <a:scrgbClr r="0" g="0" b="0"/>
      </a:fillRef>
      <a:effectRef idx="0">
        <a:scrgbClr r="0" g="0" b="0"/>
      </a:effectRef>
      <a:fontRef idx="minor">
        <a:schemeClr val="lt1"/>
      </a:fontRef>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0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ltNode1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Lbl name="revTxLt">
    <dgm:scene3d>
      <a:camera prst="orthographicFront"/>
      <a:lightRig rig="threePt" dir="t"/>
    </dgm:scene3d>
    <dgm:sp3d/>
    <dgm:txPr/>
    <dgm:style>
      <a:lnRef idx="0">
        <a:scrgbClr r="0" g="0" b="0"/>
      </a:lnRef>
      <a:fillRef idx="0">
        <a:scrgbClr r="0" g="0" b="0"/>
      </a:fillRef>
      <a:effectRef idx="0">
        <a:scrgbClr r="0" g="0" b="0"/>
      </a:effectRef>
      <a:fontRef idx="minor">
        <a:schemeClr val="lt1"/>
      </a:fontRef>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0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ltNode1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Lbl name="revTxLt">
    <dgm:scene3d>
      <a:camera prst="orthographicFront"/>
      <a:lightRig rig="threePt" dir="t"/>
    </dgm:scene3d>
    <dgm:sp3d/>
    <dgm:txPr/>
    <dgm:style>
      <a:lnRef idx="0">
        <a:scrgbClr r="0" g="0" b="0"/>
      </a:lnRef>
      <a:fillRef idx="0">
        <a:scrgbClr r="0" g="0" b="0"/>
      </a:fillRef>
      <a:effectRef idx="0">
        <a:scrgbClr r="0" g="0" b="0"/>
      </a:effectRef>
      <a:fontRef idx="minor">
        <a:schemeClr val="lt1"/>
      </a:fontRef>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C4317D-0F69-4637-AF37-17B66FD7F6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488</TotalTime>
  <Pages>12</Pages>
  <Words>1491</Words>
  <Characters>8499</Characters>
  <Application>Microsoft Office Word</Application>
  <DocSecurity>0</DocSecurity>
  <Lines>70</Lines>
  <Paragraphs>19</Paragraphs>
  <ScaleCrop>false</ScaleCrop>
  <Company/>
  <LinksUpToDate>false</LinksUpToDate>
  <CharactersWithSpaces>9971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Dicker</dc:creator>
  <cp:keywords/>
  <dc:description/>
  <cp:lastModifiedBy>jenny Dicker</cp:lastModifiedBy>
  <cp:revision>59</cp:revision>
  <cp:lastPrinted>2026-09-23T10:45:00Z</cp:lastPrinted>
  <dcterms:created xsi:type="dcterms:W3CDTF">2026-09-22T09:58:00Z</dcterms:created>
  <dcterms:modified xsi:type="dcterms:W3CDTF">2026-09-24T09:28:00Z</dcterms:modified>
</cp:coreProperties>
</file>